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F0" w:rsidRDefault="00F123F0" w:rsidP="00F123F0">
      <w:pPr>
        <w:ind w:firstLine="0"/>
        <w:rPr>
          <w:rFonts w:ascii="Garamond" w:hAnsi="Garamond" w:cs="Times New Roman"/>
          <w:sz w:val="24"/>
          <w:szCs w:val="24"/>
        </w:rPr>
      </w:pPr>
    </w:p>
    <w:p w:rsidR="00673CDB" w:rsidRDefault="00673CDB" w:rsidP="00F123F0">
      <w:pPr>
        <w:ind w:firstLine="0"/>
        <w:rPr>
          <w:rFonts w:ascii="Garamond" w:hAnsi="Garamond" w:cs="Times New Roman"/>
          <w:sz w:val="24"/>
          <w:szCs w:val="24"/>
        </w:rPr>
      </w:pPr>
    </w:p>
    <w:p w:rsidR="00673CDB" w:rsidRDefault="00673CDB" w:rsidP="00F123F0">
      <w:pPr>
        <w:ind w:firstLine="0"/>
        <w:rPr>
          <w:rFonts w:ascii="Garamond" w:hAnsi="Garamond" w:cs="Times New Roman"/>
          <w:sz w:val="24"/>
          <w:szCs w:val="24"/>
        </w:rPr>
      </w:pPr>
    </w:p>
    <w:p w:rsidR="00673CDB" w:rsidRDefault="00673CDB" w:rsidP="00F123F0">
      <w:pPr>
        <w:ind w:firstLine="0"/>
        <w:rPr>
          <w:rFonts w:ascii="Garamond" w:hAnsi="Garamond" w:cs="Times New Roman"/>
          <w:sz w:val="24"/>
          <w:szCs w:val="24"/>
        </w:rPr>
      </w:pPr>
    </w:p>
    <w:p w:rsidR="00AD2315" w:rsidRDefault="00AD2315" w:rsidP="00F123F0">
      <w:pPr>
        <w:ind w:firstLine="0"/>
        <w:rPr>
          <w:rFonts w:ascii="Garamond" w:hAnsi="Garamond" w:cs="Times New Roman"/>
          <w:sz w:val="24"/>
          <w:szCs w:val="24"/>
        </w:rPr>
      </w:pPr>
    </w:p>
    <w:p w:rsidR="00673CDB" w:rsidRDefault="00673CDB" w:rsidP="00F123F0">
      <w:pPr>
        <w:ind w:firstLine="0"/>
        <w:rPr>
          <w:rFonts w:ascii="Garamond" w:hAnsi="Garamond" w:cs="Times New Roman"/>
          <w:sz w:val="24"/>
          <w:szCs w:val="24"/>
        </w:rPr>
      </w:pPr>
    </w:p>
    <w:p w:rsidR="00A52266" w:rsidRDefault="00A52266" w:rsidP="00F123F0">
      <w:pPr>
        <w:ind w:firstLine="0"/>
        <w:rPr>
          <w:rFonts w:ascii="Garamond" w:hAnsi="Garamond" w:cs="Times New Roman"/>
          <w:sz w:val="24"/>
          <w:szCs w:val="24"/>
        </w:rPr>
      </w:pPr>
    </w:p>
    <w:p w:rsidR="00F123F0" w:rsidRPr="003B012A" w:rsidRDefault="00F123F0" w:rsidP="00F123F0">
      <w:pPr>
        <w:autoSpaceDE w:val="0"/>
        <w:autoSpaceDN w:val="0"/>
        <w:adjustRightInd w:val="0"/>
        <w:ind w:firstLine="0"/>
        <w:jc w:val="center"/>
        <w:rPr>
          <w:rFonts w:ascii="Garamond" w:hAnsi="Garamond" w:cs="Times New Roman"/>
          <w:b/>
          <w:bCs/>
          <w:color w:val="000000" w:themeColor="text1"/>
          <w:sz w:val="24"/>
          <w:szCs w:val="24"/>
        </w:rPr>
      </w:pPr>
      <w:r w:rsidRPr="003B012A">
        <w:rPr>
          <w:rFonts w:ascii="Garamond" w:hAnsi="Garamond" w:cs="Times New Roman"/>
          <w:b/>
          <w:bCs/>
          <w:color w:val="000000" w:themeColor="text1"/>
          <w:sz w:val="24"/>
          <w:szCs w:val="24"/>
        </w:rPr>
        <w:t xml:space="preserve">AUTOSTRADE PER L’ITALIA S.P.A. / Direzione </w:t>
      </w:r>
      <w:r>
        <w:rPr>
          <w:rFonts w:ascii="Garamond" w:hAnsi="Garamond" w:cs="Times New Roman"/>
          <w:b/>
          <w:bCs/>
          <w:color w:val="000000" w:themeColor="text1"/>
          <w:sz w:val="24"/>
          <w:szCs w:val="24"/>
        </w:rPr>
        <w:t xml:space="preserve">5º </w:t>
      </w:r>
      <w:r w:rsidRPr="003B012A">
        <w:rPr>
          <w:rFonts w:ascii="Garamond" w:hAnsi="Garamond" w:cs="Times New Roman"/>
          <w:b/>
          <w:bCs/>
          <w:color w:val="000000" w:themeColor="text1"/>
          <w:sz w:val="24"/>
          <w:szCs w:val="24"/>
        </w:rPr>
        <w:t xml:space="preserve">Tronco di </w:t>
      </w:r>
      <w:r>
        <w:rPr>
          <w:rFonts w:ascii="Garamond" w:hAnsi="Garamond" w:cs="Times New Roman"/>
          <w:b/>
          <w:bCs/>
          <w:color w:val="000000" w:themeColor="text1"/>
          <w:sz w:val="24"/>
          <w:szCs w:val="24"/>
        </w:rPr>
        <w:t>Fiano Romano (RM)</w:t>
      </w:r>
    </w:p>
    <w:p w:rsidR="00F123F0" w:rsidRPr="003B012A" w:rsidRDefault="00F123F0" w:rsidP="00F123F0">
      <w:pPr>
        <w:autoSpaceDE w:val="0"/>
        <w:autoSpaceDN w:val="0"/>
        <w:adjustRightInd w:val="0"/>
        <w:ind w:firstLine="0"/>
        <w:jc w:val="center"/>
        <w:rPr>
          <w:rFonts w:ascii="Garamond" w:hAnsi="Garamond" w:cs="Times New Roman"/>
          <w:b/>
          <w:bCs/>
          <w:color w:val="000000" w:themeColor="text1"/>
          <w:sz w:val="24"/>
          <w:szCs w:val="24"/>
        </w:rPr>
      </w:pPr>
    </w:p>
    <w:p w:rsidR="00F123F0" w:rsidRPr="003B012A" w:rsidRDefault="00F123F0" w:rsidP="00F123F0">
      <w:pPr>
        <w:autoSpaceDE w:val="0"/>
        <w:autoSpaceDN w:val="0"/>
        <w:adjustRightInd w:val="0"/>
        <w:ind w:firstLine="0"/>
        <w:jc w:val="center"/>
        <w:rPr>
          <w:rFonts w:ascii="Garamond" w:hAnsi="Garamond" w:cs="Times New Roman"/>
          <w:b/>
          <w:bCs/>
          <w:color w:val="000000" w:themeColor="text1"/>
          <w:sz w:val="24"/>
          <w:szCs w:val="24"/>
        </w:rPr>
      </w:pPr>
      <w:r w:rsidRPr="003B012A">
        <w:rPr>
          <w:rFonts w:ascii="Garamond" w:hAnsi="Garamond" w:cs="Times New Roman"/>
          <w:b/>
          <w:bCs/>
          <w:color w:val="000000" w:themeColor="text1"/>
          <w:sz w:val="24"/>
          <w:szCs w:val="24"/>
        </w:rPr>
        <w:t xml:space="preserve">Società soggetta all’attività di direzione e coordinamento di </w:t>
      </w:r>
      <w:proofErr w:type="spellStart"/>
      <w:r w:rsidRPr="003B012A">
        <w:rPr>
          <w:rFonts w:ascii="Garamond" w:hAnsi="Garamond" w:cs="Times New Roman"/>
          <w:b/>
          <w:bCs/>
          <w:color w:val="000000" w:themeColor="text1"/>
          <w:sz w:val="24"/>
          <w:szCs w:val="24"/>
        </w:rPr>
        <w:t>Atlantia</w:t>
      </w:r>
      <w:proofErr w:type="spellEnd"/>
      <w:r w:rsidRPr="003B012A">
        <w:rPr>
          <w:rFonts w:ascii="Garamond" w:hAnsi="Garamond" w:cs="Times New Roman"/>
          <w:b/>
          <w:bCs/>
          <w:color w:val="000000" w:themeColor="text1"/>
          <w:sz w:val="24"/>
          <w:szCs w:val="24"/>
        </w:rPr>
        <w:t xml:space="preserve"> S.p.A.</w:t>
      </w:r>
    </w:p>
    <w:p w:rsidR="00F123F0" w:rsidRPr="003B012A" w:rsidRDefault="00F123F0" w:rsidP="00F123F0">
      <w:pPr>
        <w:autoSpaceDE w:val="0"/>
        <w:autoSpaceDN w:val="0"/>
        <w:adjustRightInd w:val="0"/>
        <w:ind w:firstLine="0"/>
        <w:jc w:val="center"/>
        <w:rPr>
          <w:rFonts w:ascii="Garamond" w:hAnsi="Garamond" w:cs="Times New Roman"/>
          <w:sz w:val="24"/>
          <w:szCs w:val="24"/>
        </w:rPr>
      </w:pPr>
    </w:p>
    <w:p w:rsidR="00F123F0" w:rsidRPr="003B012A" w:rsidRDefault="00F123F0" w:rsidP="00F123F0">
      <w:pPr>
        <w:autoSpaceDE w:val="0"/>
        <w:autoSpaceDN w:val="0"/>
        <w:adjustRightInd w:val="0"/>
        <w:ind w:firstLine="0"/>
        <w:jc w:val="center"/>
        <w:rPr>
          <w:rFonts w:ascii="Garamond" w:hAnsi="Garamond" w:cs="Times New Roman"/>
          <w:b/>
          <w:sz w:val="24"/>
          <w:szCs w:val="24"/>
        </w:rPr>
      </w:pPr>
      <w:r w:rsidRPr="003B012A">
        <w:rPr>
          <w:rFonts w:ascii="Garamond" w:hAnsi="Garamond" w:cs="Times New Roman"/>
          <w:b/>
          <w:sz w:val="24"/>
          <w:szCs w:val="24"/>
        </w:rPr>
        <w:t>AVVISO DI INDAGINE</w:t>
      </w:r>
      <w:r>
        <w:rPr>
          <w:rFonts w:ascii="Garamond" w:hAnsi="Garamond" w:cs="Times New Roman"/>
          <w:b/>
          <w:sz w:val="24"/>
          <w:szCs w:val="24"/>
        </w:rPr>
        <w:t xml:space="preserve"> DI MERCATO PER L’AFFIDAMENTO DEL SERVIZIO DI MANUTENZIONE ORDINARIA E STRAORDINARIA PER LA VUOTATURA E CONFERIMENTO A DISCARICA DEGLI IMPIANTI DELLE PIAZZOLE CAMPER BUS SERVICE</w:t>
      </w:r>
      <w:r w:rsidRPr="003B012A">
        <w:rPr>
          <w:rFonts w:ascii="Garamond" w:hAnsi="Garamond" w:cs="Times New Roman"/>
          <w:b/>
          <w:sz w:val="24"/>
          <w:szCs w:val="24"/>
        </w:rPr>
        <w:t xml:space="preserve"> </w:t>
      </w:r>
      <w:r>
        <w:rPr>
          <w:rFonts w:ascii="Garamond" w:hAnsi="Garamond" w:cs="Times New Roman"/>
          <w:b/>
          <w:sz w:val="24"/>
          <w:szCs w:val="24"/>
        </w:rPr>
        <w:t>UBICATI PRESSO LE AREE DI SERVIZIO DELLA DIREZIONE 5º TRONCO</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p>
    <w:p w:rsidR="00F123F0" w:rsidRPr="00660AC0" w:rsidRDefault="00F123F0" w:rsidP="00F123F0">
      <w:pPr>
        <w:autoSpaceDE w:val="0"/>
        <w:autoSpaceDN w:val="0"/>
        <w:adjustRightInd w:val="0"/>
        <w:ind w:firstLine="0"/>
        <w:jc w:val="both"/>
        <w:rPr>
          <w:rFonts w:ascii="Garamond" w:hAnsi="Garamond" w:cs="Times New Roman"/>
          <w:bCs/>
          <w:color w:val="000000"/>
          <w:sz w:val="24"/>
          <w:szCs w:val="24"/>
        </w:rPr>
      </w:pPr>
      <w:r w:rsidRPr="003B012A">
        <w:rPr>
          <w:rFonts w:ascii="Garamond" w:hAnsi="Garamond" w:cs="Times New Roman"/>
          <w:color w:val="000000"/>
          <w:sz w:val="24"/>
          <w:szCs w:val="24"/>
        </w:rPr>
        <w:t xml:space="preserve">Con il presente avviso pubblico Autostrade per l’Italia S.p.A. (nel seguito anche “Stazione Appaltante”) intende rivolgersi al Mercato </w:t>
      </w:r>
      <w:r>
        <w:rPr>
          <w:rFonts w:ascii="Garamond" w:hAnsi="Garamond" w:cs="Times New Roman"/>
          <w:color w:val="000000"/>
          <w:sz w:val="24"/>
          <w:szCs w:val="24"/>
        </w:rPr>
        <w:t xml:space="preserve">al fine di individuare </w:t>
      </w:r>
      <w:r w:rsidRPr="003B012A">
        <w:rPr>
          <w:rFonts w:ascii="Garamond" w:hAnsi="Garamond" w:cs="Times New Roman"/>
          <w:color w:val="000000"/>
          <w:sz w:val="24"/>
          <w:szCs w:val="24"/>
        </w:rPr>
        <w:t xml:space="preserve">Operatori Economici da invitare alla successiva </w:t>
      </w:r>
      <w:r>
        <w:rPr>
          <w:rFonts w:ascii="Garamond" w:hAnsi="Garamond" w:cs="Times New Roman"/>
          <w:color w:val="000000"/>
          <w:sz w:val="24"/>
          <w:szCs w:val="24"/>
        </w:rPr>
        <w:t xml:space="preserve"> fase della presente </w:t>
      </w:r>
      <w:r w:rsidRPr="003B012A">
        <w:rPr>
          <w:rFonts w:ascii="Garamond" w:hAnsi="Garamond" w:cs="Times New Roman"/>
          <w:color w:val="000000"/>
          <w:sz w:val="24"/>
          <w:szCs w:val="24"/>
        </w:rPr>
        <w:t xml:space="preserve">procedura </w:t>
      </w:r>
      <w:r>
        <w:rPr>
          <w:rFonts w:ascii="Garamond" w:hAnsi="Garamond" w:cs="Times New Roman"/>
          <w:color w:val="000000"/>
          <w:sz w:val="24"/>
          <w:szCs w:val="24"/>
        </w:rPr>
        <w:t xml:space="preserve">esperita </w:t>
      </w:r>
      <w:r w:rsidRPr="003B012A">
        <w:rPr>
          <w:rFonts w:ascii="Garamond" w:hAnsi="Garamond" w:cs="Times New Roman"/>
          <w:color w:val="000000"/>
          <w:sz w:val="24"/>
          <w:szCs w:val="24"/>
        </w:rPr>
        <w:t>ai sensi dell’ art.</w:t>
      </w:r>
      <w:r w:rsidR="00F044F1">
        <w:rPr>
          <w:rFonts w:ascii="Garamond" w:hAnsi="Garamond" w:cs="Times New Roman"/>
          <w:color w:val="000000"/>
          <w:sz w:val="24"/>
          <w:szCs w:val="24"/>
        </w:rPr>
        <w:t xml:space="preserve"> </w:t>
      </w:r>
      <w:r w:rsidRPr="003B012A">
        <w:rPr>
          <w:rFonts w:ascii="Garamond" w:hAnsi="Garamond" w:cs="Times New Roman"/>
          <w:color w:val="000000"/>
          <w:sz w:val="24"/>
          <w:szCs w:val="24"/>
        </w:rPr>
        <w:t xml:space="preserve">36 comma 2 </w:t>
      </w:r>
      <w:proofErr w:type="spellStart"/>
      <w:r w:rsidRPr="003B012A">
        <w:rPr>
          <w:rFonts w:ascii="Garamond" w:hAnsi="Garamond" w:cs="Times New Roman"/>
          <w:color w:val="000000"/>
          <w:sz w:val="24"/>
          <w:szCs w:val="24"/>
        </w:rPr>
        <w:t>lett</w:t>
      </w:r>
      <w:proofErr w:type="spellEnd"/>
      <w:r w:rsidRPr="003B012A">
        <w:rPr>
          <w:rFonts w:ascii="Garamond" w:hAnsi="Garamond" w:cs="Times New Roman"/>
          <w:color w:val="000000"/>
          <w:sz w:val="24"/>
          <w:szCs w:val="24"/>
        </w:rPr>
        <w:t xml:space="preserve">. b) </w:t>
      </w:r>
      <w:proofErr w:type="spellStart"/>
      <w:r w:rsidRPr="003B012A">
        <w:rPr>
          <w:rFonts w:ascii="Garamond" w:hAnsi="Garamond" w:cs="Times New Roman"/>
          <w:color w:val="000000"/>
          <w:sz w:val="24"/>
          <w:szCs w:val="24"/>
        </w:rPr>
        <w:t>D.Lgs.</w:t>
      </w:r>
      <w:proofErr w:type="spellEnd"/>
      <w:r w:rsidRPr="003B012A">
        <w:rPr>
          <w:rFonts w:ascii="Garamond" w:hAnsi="Garamond" w:cs="Times New Roman"/>
          <w:color w:val="000000"/>
          <w:sz w:val="24"/>
          <w:szCs w:val="24"/>
        </w:rPr>
        <w:t xml:space="preserve"> n. 50/2016 </w:t>
      </w:r>
      <w:proofErr w:type="spellStart"/>
      <w:r w:rsidRPr="003B012A">
        <w:rPr>
          <w:rFonts w:ascii="Garamond" w:hAnsi="Garamond" w:cs="Times New Roman"/>
          <w:color w:val="000000"/>
          <w:sz w:val="24"/>
          <w:szCs w:val="24"/>
        </w:rPr>
        <w:t>s.m.i.</w:t>
      </w:r>
      <w:proofErr w:type="spellEnd"/>
      <w:r w:rsidRPr="003B012A">
        <w:rPr>
          <w:rFonts w:ascii="Garamond" w:hAnsi="Garamond" w:cs="Times New Roman"/>
          <w:color w:val="000000"/>
          <w:sz w:val="24"/>
          <w:szCs w:val="24"/>
        </w:rPr>
        <w:t xml:space="preserve"> (di seguito anche “Codice”)</w:t>
      </w:r>
      <w:r>
        <w:rPr>
          <w:rFonts w:ascii="Garamond" w:hAnsi="Garamond" w:cs="Times New Roman"/>
          <w:color w:val="000000"/>
          <w:sz w:val="24"/>
          <w:szCs w:val="24"/>
        </w:rPr>
        <w:t>,</w:t>
      </w:r>
      <w:r w:rsidRPr="003B012A">
        <w:rPr>
          <w:rFonts w:ascii="Garamond" w:hAnsi="Garamond" w:cs="Times New Roman"/>
          <w:color w:val="000000"/>
          <w:sz w:val="24"/>
          <w:szCs w:val="24"/>
        </w:rPr>
        <w:t xml:space="preserve"> per l’affidamento </w:t>
      </w:r>
      <w:r w:rsidRPr="00EB1994">
        <w:rPr>
          <w:rFonts w:ascii="Garamond" w:hAnsi="Garamond" w:cs="Times New Roman"/>
          <w:color w:val="000000"/>
          <w:sz w:val="24"/>
          <w:szCs w:val="24"/>
        </w:rPr>
        <w:t>del</w:t>
      </w:r>
      <w:r>
        <w:rPr>
          <w:rFonts w:ascii="Garamond" w:hAnsi="Garamond" w:cs="Times New Roman"/>
          <w:color w:val="000000"/>
          <w:sz w:val="24"/>
          <w:szCs w:val="24"/>
        </w:rPr>
        <w:t xml:space="preserve"> </w:t>
      </w:r>
      <w:r w:rsidRPr="00EB1994">
        <w:rPr>
          <w:rFonts w:ascii="Garamond" w:hAnsi="Garamond" w:cs="Times New Roman"/>
          <w:color w:val="000000"/>
          <w:sz w:val="24"/>
          <w:szCs w:val="24"/>
        </w:rPr>
        <w:t>servizio</w:t>
      </w:r>
      <w:r>
        <w:rPr>
          <w:rFonts w:ascii="Garamond" w:hAnsi="Garamond" w:cs="Times New Roman"/>
          <w:color w:val="000000"/>
          <w:sz w:val="24"/>
          <w:szCs w:val="24"/>
        </w:rPr>
        <w:t xml:space="preserve"> di manutenzione ordinaria e straordinaria della vuotatura e del conferimento a discarica degli impianti delle piazzale camper  bus service ubicati presso le aree di servizio della Direzione 5º Tronco.</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r w:rsidRPr="003B012A">
        <w:rPr>
          <w:rFonts w:ascii="Garamond" w:hAnsi="Garamond" w:cs="Times New Roman"/>
          <w:color w:val="000000"/>
          <w:sz w:val="24"/>
          <w:szCs w:val="24"/>
        </w:rPr>
        <w:t>Il presente avviso</w:t>
      </w:r>
      <w:r>
        <w:rPr>
          <w:rFonts w:ascii="Garamond" w:hAnsi="Garamond" w:cs="Times New Roman"/>
          <w:color w:val="000000"/>
          <w:sz w:val="24"/>
          <w:szCs w:val="24"/>
        </w:rPr>
        <w:t xml:space="preserve"> è finalizzato ad espletare un’</w:t>
      </w:r>
      <w:r w:rsidRPr="003B012A">
        <w:rPr>
          <w:rFonts w:ascii="Garamond" w:hAnsi="Garamond" w:cs="Times New Roman"/>
          <w:color w:val="000000"/>
          <w:sz w:val="24"/>
          <w:szCs w:val="24"/>
        </w:rPr>
        <w:t>indagine di mercato che non costituisce proposta contrattuale e non può in nessun modo ingenerare negli operatori economici alcun affidamento circa</w:t>
      </w:r>
      <w:r>
        <w:rPr>
          <w:rFonts w:ascii="Garamond" w:hAnsi="Garamond" w:cs="Times New Roman"/>
          <w:color w:val="000000"/>
          <w:sz w:val="24"/>
          <w:szCs w:val="24"/>
        </w:rPr>
        <w:t xml:space="preserve"> </w:t>
      </w:r>
      <w:r w:rsidRPr="003B012A">
        <w:rPr>
          <w:rFonts w:ascii="Garamond" w:hAnsi="Garamond" w:cs="Times New Roman"/>
          <w:color w:val="000000"/>
          <w:sz w:val="24"/>
          <w:szCs w:val="24"/>
        </w:rPr>
        <w:t>il successivo invito alla procedura</w:t>
      </w:r>
      <w:r>
        <w:rPr>
          <w:rFonts w:ascii="Garamond" w:hAnsi="Garamond" w:cs="Times New Roman"/>
          <w:color w:val="000000"/>
          <w:sz w:val="24"/>
          <w:szCs w:val="24"/>
        </w:rPr>
        <w:t xml:space="preserve"> di affidamento</w:t>
      </w:r>
      <w:r w:rsidRPr="003B012A">
        <w:rPr>
          <w:rFonts w:ascii="Garamond" w:hAnsi="Garamond" w:cs="Times New Roman"/>
          <w:color w:val="000000"/>
          <w:sz w:val="24"/>
          <w:szCs w:val="24"/>
        </w:rPr>
        <w:t>, né ad ulteriori e diverse procedure di affidamento attivate da Autostrade per l’Italia S.p.A.</w:t>
      </w:r>
      <w:r>
        <w:rPr>
          <w:rFonts w:ascii="Garamond" w:hAnsi="Garamond" w:cs="Times New Roman"/>
          <w:color w:val="000000"/>
          <w:sz w:val="24"/>
          <w:szCs w:val="24"/>
        </w:rPr>
        <w:t>,</w:t>
      </w:r>
      <w:r w:rsidRPr="003B012A">
        <w:rPr>
          <w:rFonts w:ascii="Garamond" w:hAnsi="Garamond" w:cs="Times New Roman"/>
          <w:color w:val="000000"/>
          <w:sz w:val="24"/>
          <w:szCs w:val="24"/>
        </w:rPr>
        <w:t xml:space="preserve"> non vincolandola in alcun modo.</w:t>
      </w:r>
    </w:p>
    <w:p w:rsidR="00F123F0" w:rsidRPr="003B012A" w:rsidRDefault="00F123F0" w:rsidP="00F123F0">
      <w:pPr>
        <w:ind w:firstLine="0"/>
        <w:jc w:val="both"/>
        <w:rPr>
          <w:rFonts w:ascii="Garamond" w:hAnsi="Garamond" w:cs="Times New Roman"/>
          <w:color w:val="000000"/>
          <w:sz w:val="24"/>
          <w:szCs w:val="24"/>
        </w:rPr>
      </w:pPr>
      <w:r w:rsidRPr="003B012A">
        <w:rPr>
          <w:rFonts w:ascii="Garamond" w:hAnsi="Garamond" w:cs="Times New Roman"/>
          <w:color w:val="000000"/>
          <w:sz w:val="24"/>
          <w:szCs w:val="24"/>
        </w:rPr>
        <w:t>Autostrade per l’Italia S.p.A. si riserva</w:t>
      </w:r>
      <w:r>
        <w:rPr>
          <w:rFonts w:ascii="Garamond" w:hAnsi="Garamond" w:cs="Times New Roman"/>
          <w:color w:val="000000"/>
          <w:sz w:val="24"/>
          <w:szCs w:val="24"/>
        </w:rPr>
        <w:t>,</w:t>
      </w:r>
      <w:r w:rsidRPr="003B012A">
        <w:rPr>
          <w:rFonts w:ascii="Garamond" w:hAnsi="Garamond" w:cs="Times New Roman"/>
          <w:color w:val="000000"/>
          <w:sz w:val="24"/>
          <w:szCs w:val="24"/>
        </w:rPr>
        <w:t xml:space="preserve"> altresì</w:t>
      </w:r>
      <w:r>
        <w:rPr>
          <w:rFonts w:ascii="Garamond" w:hAnsi="Garamond" w:cs="Times New Roman"/>
          <w:color w:val="000000"/>
          <w:sz w:val="24"/>
          <w:szCs w:val="24"/>
        </w:rPr>
        <w:t>,</w:t>
      </w:r>
      <w:r w:rsidRPr="003B012A">
        <w:rPr>
          <w:rFonts w:ascii="Garamond" w:hAnsi="Garamond" w:cs="Times New Roman"/>
          <w:color w:val="000000"/>
          <w:sz w:val="24"/>
          <w:szCs w:val="24"/>
        </w:rPr>
        <w:t xml:space="preserve"> la facoltà di non procedere all’avvio della procedura relativa all’affidamento di cui trattasi se nessuna offerta risulti conveniente o idonea in relazione all’oggetto del contratto, senza che i soggetti richiedenti abbiano nulla a pretendere.</w:t>
      </w:r>
    </w:p>
    <w:p w:rsidR="00F123F0" w:rsidRPr="003B012A" w:rsidRDefault="00F123F0" w:rsidP="00F123F0">
      <w:pPr>
        <w:ind w:firstLine="0"/>
        <w:jc w:val="both"/>
        <w:rPr>
          <w:rFonts w:ascii="Garamond" w:hAnsi="Garamond" w:cs="Times New Roman"/>
          <w:color w:val="000000"/>
          <w:sz w:val="24"/>
          <w:szCs w:val="24"/>
        </w:rPr>
      </w:pPr>
      <w:r w:rsidRPr="003B012A">
        <w:rPr>
          <w:rFonts w:ascii="Garamond" w:hAnsi="Garamond" w:cs="Times New Roman"/>
          <w:color w:val="000000"/>
          <w:sz w:val="24"/>
          <w:szCs w:val="24"/>
        </w:rPr>
        <w:t>Si forniscono di seguito, in sintesi, le informazioni utili per l’indagine di mercato e che costituiscono elementi che saranno posti a base della successiva</w:t>
      </w:r>
      <w:r>
        <w:rPr>
          <w:rFonts w:ascii="Garamond" w:hAnsi="Garamond" w:cs="Times New Roman"/>
          <w:color w:val="000000"/>
          <w:sz w:val="24"/>
          <w:szCs w:val="24"/>
        </w:rPr>
        <w:t xml:space="preserve"> fase della presente</w:t>
      </w:r>
      <w:r w:rsidRPr="003B012A">
        <w:rPr>
          <w:rFonts w:ascii="Garamond" w:hAnsi="Garamond" w:cs="Times New Roman"/>
          <w:color w:val="000000"/>
          <w:sz w:val="24"/>
          <w:szCs w:val="24"/>
        </w:rPr>
        <w:t xml:space="preserve"> procedura</w:t>
      </w:r>
      <w:r>
        <w:rPr>
          <w:rFonts w:ascii="Garamond" w:hAnsi="Garamond" w:cs="Times New Roman"/>
          <w:color w:val="000000"/>
          <w:sz w:val="24"/>
          <w:szCs w:val="24"/>
        </w:rPr>
        <w:t xml:space="preserve"> di affidamento.</w:t>
      </w:r>
    </w:p>
    <w:p w:rsidR="00F123F0" w:rsidRDefault="00F123F0" w:rsidP="00F123F0">
      <w:pPr>
        <w:autoSpaceDE w:val="0"/>
        <w:autoSpaceDN w:val="0"/>
        <w:adjustRightInd w:val="0"/>
        <w:ind w:firstLine="0"/>
        <w:jc w:val="both"/>
        <w:rPr>
          <w:rFonts w:ascii="Garamond" w:hAnsi="Garamond" w:cs="Times New Roman"/>
          <w:color w:val="000000"/>
          <w:sz w:val="24"/>
          <w:szCs w:val="24"/>
        </w:rPr>
      </w:pPr>
    </w:p>
    <w:p w:rsidR="00F123F0" w:rsidRPr="003B012A" w:rsidRDefault="00F123F0" w:rsidP="004315D3">
      <w:pPr>
        <w:pStyle w:val="Paragrafoelenco"/>
        <w:numPr>
          <w:ilvl w:val="0"/>
          <w:numId w:val="2"/>
        </w:numPr>
        <w:autoSpaceDE w:val="0"/>
        <w:autoSpaceDN w:val="0"/>
        <w:adjustRightInd w:val="0"/>
        <w:spacing w:after="0" w:line="240" w:lineRule="auto"/>
        <w:ind w:left="284" w:hanging="284"/>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STAZIONE APPALTANTE</w:t>
      </w:r>
    </w:p>
    <w:p w:rsidR="00F123F0" w:rsidRDefault="00F123F0" w:rsidP="00A52266">
      <w:pPr>
        <w:keepNext/>
        <w:ind w:firstLine="0"/>
        <w:jc w:val="both"/>
        <w:rPr>
          <w:rStyle w:val="Collegamentoipertestuale"/>
          <w:rFonts w:ascii="Garamond" w:eastAsia="Times New Roman" w:hAnsi="Garamond" w:cs="Times New Roman"/>
          <w:kern w:val="32"/>
          <w:sz w:val="24"/>
          <w:szCs w:val="24"/>
        </w:rPr>
      </w:pPr>
      <w:r w:rsidRPr="003B012A">
        <w:rPr>
          <w:rFonts w:ascii="Garamond" w:hAnsi="Garamond" w:cs="Times New Roman"/>
          <w:color w:val="000000"/>
          <w:sz w:val="24"/>
          <w:szCs w:val="24"/>
        </w:rPr>
        <w:t>AUT</w:t>
      </w:r>
      <w:r>
        <w:rPr>
          <w:rFonts w:ascii="Garamond" w:hAnsi="Garamond" w:cs="Times New Roman"/>
          <w:color w:val="000000"/>
          <w:sz w:val="24"/>
          <w:szCs w:val="24"/>
        </w:rPr>
        <w:t xml:space="preserve">OSTRADE PER L’ITALIA S.p.A. – </w:t>
      </w:r>
      <w:r w:rsidRPr="003B012A">
        <w:rPr>
          <w:rFonts w:ascii="Garamond" w:hAnsi="Garamond" w:cs="Times New Roman"/>
          <w:color w:val="000000"/>
          <w:sz w:val="24"/>
          <w:szCs w:val="24"/>
        </w:rPr>
        <w:t xml:space="preserve">Direzione </w:t>
      </w:r>
      <w:r>
        <w:rPr>
          <w:rFonts w:ascii="Garamond" w:hAnsi="Garamond" w:cs="Times New Roman"/>
          <w:color w:val="000000"/>
          <w:sz w:val="24"/>
          <w:szCs w:val="24"/>
        </w:rPr>
        <w:t xml:space="preserve">5º Tronco – Via Milano n. 8 – 00065 Fiano Romano (RM) </w:t>
      </w:r>
      <w:r w:rsidRPr="003B012A">
        <w:rPr>
          <w:rFonts w:ascii="Garamond" w:hAnsi="Garamond" w:cs="Times New Roman"/>
          <w:color w:val="000000"/>
          <w:sz w:val="24"/>
          <w:szCs w:val="24"/>
        </w:rPr>
        <w:t xml:space="preserve">NUTS ITI43, Tel. </w:t>
      </w:r>
      <w:r>
        <w:rPr>
          <w:rFonts w:ascii="Garamond" w:hAnsi="Garamond" w:cs="Times New Roman"/>
          <w:color w:val="000000"/>
          <w:sz w:val="24"/>
          <w:szCs w:val="24"/>
        </w:rPr>
        <w:t>0765/459238</w:t>
      </w:r>
      <w:r w:rsidRPr="003B012A">
        <w:rPr>
          <w:rFonts w:ascii="Garamond" w:hAnsi="Garamond" w:cs="Times New Roman"/>
          <w:color w:val="000000"/>
          <w:sz w:val="24"/>
          <w:szCs w:val="24"/>
        </w:rPr>
        <w:t xml:space="preserve">, PEC: </w:t>
      </w:r>
      <w:hyperlink r:id="rId8" w:history="1">
        <w:r w:rsidRPr="004E0B73">
          <w:rPr>
            <w:rStyle w:val="Collegamentoipertestuale"/>
            <w:rFonts w:ascii="Garamond" w:eastAsia="Times New Roman" w:hAnsi="Garamond" w:cs="Times New Roman"/>
            <w:kern w:val="32"/>
            <w:sz w:val="24"/>
            <w:szCs w:val="24"/>
          </w:rPr>
          <w:t>autostradeperlitaliadt5fianoromano@pec.autostrade.it</w:t>
        </w:r>
      </w:hyperlink>
      <w:r>
        <w:rPr>
          <w:rStyle w:val="Collegamentoipertestuale"/>
          <w:rFonts w:ascii="Garamond" w:eastAsia="Times New Roman" w:hAnsi="Garamond" w:cs="Times New Roman"/>
          <w:kern w:val="32"/>
          <w:sz w:val="24"/>
          <w:szCs w:val="24"/>
        </w:rPr>
        <w:t xml:space="preserve"> </w:t>
      </w:r>
      <w:r w:rsidRPr="003B012A">
        <w:rPr>
          <w:rFonts w:ascii="Garamond" w:hAnsi="Garamond" w:cs="Times New Roman"/>
          <w:sz w:val="24"/>
          <w:szCs w:val="24"/>
        </w:rPr>
        <w:t xml:space="preserve">sito web: </w:t>
      </w:r>
      <w:hyperlink r:id="rId9" w:history="1">
        <w:r w:rsidRPr="003B012A">
          <w:rPr>
            <w:rStyle w:val="Collegamentoipertestuale"/>
            <w:rFonts w:ascii="Garamond" w:eastAsia="Times New Roman" w:hAnsi="Garamond" w:cs="Times New Roman"/>
            <w:kern w:val="32"/>
            <w:sz w:val="24"/>
            <w:szCs w:val="24"/>
          </w:rPr>
          <w:t>http://www.autostrade.it</w:t>
        </w:r>
      </w:hyperlink>
    </w:p>
    <w:p w:rsidR="00A52266" w:rsidRPr="00A52266" w:rsidRDefault="00A52266" w:rsidP="00A52266">
      <w:pPr>
        <w:rPr>
          <w:rFonts w:ascii="Garamond" w:hAnsi="Garamond" w:cs="Times New Roman"/>
          <w:sz w:val="24"/>
          <w:szCs w:val="24"/>
        </w:rPr>
      </w:pPr>
    </w:p>
    <w:p w:rsidR="00F37B62" w:rsidRPr="00F37B62" w:rsidRDefault="00F123F0" w:rsidP="00F37B62">
      <w:pPr>
        <w:pStyle w:val="Paragrafoelenco"/>
        <w:numPr>
          <w:ilvl w:val="0"/>
          <w:numId w:val="2"/>
        </w:numPr>
        <w:autoSpaceDE w:val="0"/>
        <w:autoSpaceDN w:val="0"/>
        <w:adjustRightInd w:val="0"/>
        <w:jc w:val="both"/>
        <w:rPr>
          <w:rFonts w:ascii="Garamond" w:hAnsi="Garamond" w:cs="Times New Roman"/>
          <w:bCs/>
          <w:color w:val="000000"/>
          <w:sz w:val="24"/>
          <w:szCs w:val="24"/>
        </w:rPr>
      </w:pPr>
      <w:r w:rsidRPr="00F37B62">
        <w:rPr>
          <w:rFonts w:ascii="Garamond" w:hAnsi="Garamond" w:cs="Times New Roman"/>
          <w:b/>
          <w:bCs/>
          <w:color w:val="000000"/>
          <w:sz w:val="24"/>
          <w:szCs w:val="24"/>
          <w:u w:val="single"/>
        </w:rPr>
        <w:t>RESPONSABILE DEL PROCEDIMENTO</w:t>
      </w:r>
    </w:p>
    <w:p w:rsidR="00F123F0" w:rsidRPr="00F37B62" w:rsidRDefault="00F123F0" w:rsidP="00F37B62">
      <w:pPr>
        <w:pStyle w:val="Paragrafoelenco"/>
        <w:autoSpaceDE w:val="0"/>
        <w:autoSpaceDN w:val="0"/>
        <w:adjustRightInd w:val="0"/>
        <w:ind w:left="57"/>
        <w:jc w:val="both"/>
        <w:rPr>
          <w:rFonts w:ascii="Garamond" w:hAnsi="Garamond" w:cs="Times New Roman"/>
          <w:bCs/>
          <w:color w:val="000000"/>
          <w:sz w:val="24"/>
          <w:szCs w:val="24"/>
        </w:rPr>
      </w:pPr>
      <w:r w:rsidRPr="00F37B62">
        <w:rPr>
          <w:rFonts w:ascii="Garamond" w:hAnsi="Garamond" w:cs="Times New Roman"/>
          <w:bCs/>
          <w:color w:val="000000"/>
          <w:sz w:val="24"/>
          <w:szCs w:val="24"/>
        </w:rPr>
        <w:t xml:space="preserve">Ai sensi dell’art 31 del Codice il RUP è </w:t>
      </w:r>
      <w:r w:rsidR="004315D3" w:rsidRPr="00F37B62">
        <w:rPr>
          <w:rFonts w:ascii="Garamond" w:hAnsi="Garamond" w:cs="Times New Roman"/>
          <w:bCs/>
          <w:color w:val="000000"/>
          <w:sz w:val="24"/>
          <w:szCs w:val="24"/>
        </w:rPr>
        <w:t xml:space="preserve"> l’Ing. Matteo Maria Leone.</w:t>
      </w:r>
    </w:p>
    <w:p w:rsidR="00F123F0" w:rsidRDefault="00F123F0" w:rsidP="00F123F0">
      <w:pPr>
        <w:pStyle w:val="Paragrafoelenco"/>
        <w:autoSpaceDE w:val="0"/>
        <w:autoSpaceDN w:val="0"/>
        <w:adjustRightInd w:val="0"/>
        <w:spacing w:after="0" w:line="240" w:lineRule="auto"/>
        <w:ind w:left="284"/>
        <w:jc w:val="both"/>
        <w:rPr>
          <w:rFonts w:ascii="Garamond" w:hAnsi="Garamond" w:cs="Times New Roman"/>
          <w:b/>
          <w:bCs/>
          <w:color w:val="000000"/>
          <w:sz w:val="24"/>
          <w:szCs w:val="24"/>
          <w:u w:val="single"/>
        </w:rPr>
      </w:pPr>
    </w:p>
    <w:p w:rsidR="00F123F0" w:rsidRPr="003B012A" w:rsidRDefault="00F123F0" w:rsidP="00F27A46">
      <w:pPr>
        <w:pStyle w:val="Paragrafoelenco"/>
        <w:numPr>
          <w:ilvl w:val="0"/>
          <w:numId w:val="2"/>
        </w:numPr>
        <w:autoSpaceDE w:val="0"/>
        <w:autoSpaceDN w:val="0"/>
        <w:adjustRightInd w:val="0"/>
        <w:spacing w:after="0" w:line="240" w:lineRule="auto"/>
        <w:ind w:left="426" w:hanging="426"/>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 xml:space="preserve">OGGETTO DELL’APPALTO </w:t>
      </w:r>
    </w:p>
    <w:p w:rsidR="004315D3" w:rsidRPr="00660AC0" w:rsidRDefault="00F123F0" w:rsidP="004315D3">
      <w:pPr>
        <w:autoSpaceDE w:val="0"/>
        <w:autoSpaceDN w:val="0"/>
        <w:adjustRightInd w:val="0"/>
        <w:ind w:firstLine="0"/>
        <w:jc w:val="both"/>
        <w:rPr>
          <w:rFonts w:ascii="Garamond" w:hAnsi="Garamond" w:cs="Times New Roman"/>
          <w:bCs/>
          <w:color w:val="000000"/>
          <w:sz w:val="24"/>
          <w:szCs w:val="24"/>
        </w:rPr>
      </w:pPr>
      <w:r w:rsidRPr="004315D3">
        <w:rPr>
          <w:rFonts w:ascii="Garamond" w:hAnsi="Garamond" w:cs="Times New Roman"/>
          <w:color w:val="000000"/>
          <w:sz w:val="24"/>
          <w:szCs w:val="24"/>
        </w:rPr>
        <w:t>L’appalto ha ad oggetto</w:t>
      </w:r>
      <w:r>
        <w:rPr>
          <w:sz w:val="24"/>
          <w:szCs w:val="24"/>
        </w:rPr>
        <w:t xml:space="preserve"> </w:t>
      </w:r>
      <w:r>
        <w:rPr>
          <w:rFonts w:cs="Calibri"/>
          <w:bCs/>
          <w:iCs/>
          <w:sz w:val="24"/>
          <w:szCs w:val="24"/>
          <w:lang w:eastAsia="it-IT"/>
        </w:rPr>
        <w:t xml:space="preserve">il </w:t>
      </w:r>
      <w:r w:rsidR="004315D3" w:rsidRPr="00EB1994">
        <w:rPr>
          <w:rFonts w:ascii="Garamond" w:hAnsi="Garamond" w:cs="Times New Roman"/>
          <w:color w:val="000000"/>
          <w:sz w:val="24"/>
          <w:szCs w:val="24"/>
        </w:rPr>
        <w:t>servizio</w:t>
      </w:r>
      <w:r w:rsidR="004315D3">
        <w:rPr>
          <w:rFonts w:ascii="Garamond" w:hAnsi="Garamond" w:cs="Times New Roman"/>
          <w:color w:val="000000"/>
          <w:sz w:val="24"/>
          <w:szCs w:val="24"/>
        </w:rPr>
        <w:t xml:space="preserve"> di manutenzione ordinaria e straordinaria della vuotatura e del conferimento a discarica degli impianti delle piazzale camper bus service ubicati presso le aree di servizio della Direzione 5º Tronco.</w:t>
      </w:r>
    </w:p>
    <w:p w:rsidR="00F123F0" w:rsidRPr="003B012A" w:rsidRDefault="00F123F0" w:rsidP="00F123F0">
      <w:pPr>
        <w:ind w:firstLine="0"/>
        <w:jc w:val="both"/>
        <w:rPr>
          <w:rFonts w:ascii="Garamond" w:hAnsi="Garamond" w:cs="Times New Roman"/>
          <w:sz w:val="24"/>
          <w:szCs w:val="24"/>
        </w:rPr>
      </w:pPr>
      <w:r w:rsidRPr="003B012A">
        <w:rPr>
          <w:rFonts w:ascii="Garamond" w:hAnsi="Garamond" w:cs="Times New Roman"/>
          <w:sz w:val="24"/>
          <w:szCs w:val="24"/>
        </w:rPr>
        <w:t>L’appalto è costituito da un unico lotto poiché</w:t>
      </w:r>
      <w:r w:rsidR="007029EF">
        <w:rPr>
          <w:rFonts w:ascii="Garamond" w:hAnsi="Garamond" w:cs="Times New Roman"/>
          <w:sz w:val="24"/>
          <w:szCs w:val="24"/>
        </w:rPr>
        <w:t xml:space="preserve"> ricorre l’esigenza di ottenere economie di mercato volte a contenere i costi a fronte di tipologie prestazionali uguali per tutta la tratta di competenza della Direzione 5º Tronco</w:t>
      </w:r>
      <w:r>
        <w:rPr>
          <w:rFonts w:ascii="Garamond" w:hAnsi="Garamond" w:cs="Times New Roman"/>
          <w:i/>
          <w:sz w:val="24"/>
          <w:szCs w:val="24"/>
        </w:rPr>
        <w:t>.</w:t>
      </w:r>
    </w:p>
    <w:p w:rsidR="00F123F0" w:rsidRPr="003B012A" w:rsidRDefault="00F123F0" w:rsidP="00F123F0">
      <w:pPr>
        <w:ind w:firstLine="0"/>
        <w:rPr>
          <w:rFonts w:ascii="Garamond" w:hAnsi="Garamond" w:cs="Times New Roman"/>
          <w:sz w:val="24"/>
          <w:szCs w:val="24"/>
        </w:rPr>
      </w:pPr>
    </w:p>
    <w:p w:rsidR="00F123F0" w:rsidRPr="003B012A" w:rsidRDefault="00F123F0" w:rsidP="00F27A46">
      <w:pPr>
        <w:pStyle w:val="Paragrafoelenco"/>
        <w:numPr>
          <w:ilvl w:val="0"/>
          <w:numId w:val="2"/>
        </w:numPr>
        <w:autoSpaceDE w:val="0"/>
        <w:autoSpaceDN w:val="0"/>
        <w:adjustRightInd w:val="0"/>
        <w:spacing w:after="0" w:line="240" w:lineRule="auto"/>
        <w:ind w:left="426" w:hanging="426"/>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IMPORTO DELL’ APPALTO</w:t>
      </w:r>
    </w:p>
    <w:p w:rsidR="00F123F0" w:rsidRDefault="00F123F0" w:rsidP="00F123F0">
      <w:pPr>
        <w:ind w:firstLine="0"/>
        <w:jc w:val="both"/>
        <w:rPr>
          <w:rFonts w:ascii="Garamond" w:hAnsi="Garamond" w:cs="Times New Roman"/>
          <w:sz w:val="24"/>
          <w:szCs w:val="24"/>
        </w:rPr>
      </w:pPr>
      <w:r>
        <w:rPr>
          <w:rFonts w:ascii="Garamond" w:hAnsi="Garamond" w:cs="Times New Roman"/>
          <w:sz w:val="24"/>
          <w:szCs w:val="24"/>
        </w:rPr>
        <w:t xml:space="preserve">L’importo a base di gara è di </w:t>
      </w:r>
      <w:r w:rsidRPr="003B012A">
        <w:rPr>
          <w:rFonts w:ascii="Garamond" w:hAnsi="Garamond" w:cs="Times New Roman"/>
          <w:sz w:val="24"/>
          <w:szCs w:val="24"/>
        </w:rPr>
        <w:t xml:space="preserve">€ </w:t>
      </w:r>
      <w:r w:rsidR="00E937C6">
        <w:rPr>
          <w:rFonts w:ascii="Garamond" w:hAnsi="Garamond" w:cs="Times New Roman"/>
          <w:sz w:val="24"/>
          <w:szCs w:val="24"/>
        </w:rPr>
        <w:t>211.760,00</w:t>
      </w:r>
      <w:r w:rsidRPr="003B012A">
        <w:rPr>
          <w:rFonts w:ascii="Garamond" w:hAnsi="Garamond" w:cs="Times New Roman"/>
          <w:sz w:val="24"/>
          <w:szCs w:val="24"/>
        </w:rPr>
        <w:t xml:space="preserve"> IVA esclusa,</w:t>
      </w:r>
    </w:p>
    <w:p w:rsidR="00F123F0" w:rsidRPr="00A47B12" w:rsidRDefault="00F123F0" w:rsidP="00F123F0">
      <w:pPr>
        <w:ind w:firstLine="0"/>
        <w:jc w:val="both"/>
        <w:rPr>
          <w:rFonts w:ascii="Garamond" w:hAnsi="Garamond" w:cs="Times New Roman"/>
          <w:sz w:val="24"/>
          <w:szCs w:val="24"/>
        </w:rPr>
      </w:pPr>
      <w:r w:rsidRPr="00A47B12">
        <w:rPr>
          <w:rFonts w:ascii="Garamond" w:hAnsi="Garamond" w:cs="Times New Roman"/>
          <w:sz w:val="24"/>
          <w:szCs w:val="24"/>
        </w:rPr>
        <w:lastRenderedPageBreak/>
        <w:t>L’importo a base di gara è al netto di Iva e/o di altre imposte e contributi di legge, nonché degli oneri per la sicurezza dovuti a rischi da interferenze.</w:t>
      </w:r>
    </w:p>
    <w:p w:rsidR="00F123F0" w:rsidRPr="003B012A" w:rsidRDefault="00F123F0" w:rsidP="00F123F0">
      <w:pPr>
        <w:ind w:firstLine="0"/>
        <w:jc w:val="both"/>
        <w:rPr>
          <w:rFonts w:ascii="Garamond" w:hAnsi="Garamond" w:cs="Times New Roman"/>
          <w:sz w:val="24"/>
          <w:szCs w:val="24"/>
        </w:rPr>
      </w:pPr>
      <w:r w:rsidRPr="00A47B12">
        <w:rPr>
          <w:rFonts w:ascii="Garamond" w:hAnsi="Garamond" w:cs="Times New Roman"/>
          <w:sz w:val="24"/>
          <w:szCs w:val="24"/>
        </w:rPr>
        <w:t>L’importo degli oneri per la sicure</w:t>
      </w:r>
      <w:r w:rsidR="00E937C6">
        <w:rPr>
          <w:rFonts w:ascii="Garamond" w:hAnsi="Garamond" w:cs="Times New Roman"/>
          <w:sz w:val="24"/>
          <w:szCs w:val="24"/>
        </w:rPr>
        <w:t>zza da interferenze è pari a € 2.205,96</w:t>
      </w:r>
      <w:r w:rsidRPr="00A47B12">
        <w:rPr>
          <w:rFonts w:ascii="Garamond" w:hAnsi="Garamond" w:cs="Times New Roman"/>
          <w:sz w:val="24"/>
          <w:szCs w:val="24"/>
        </w:rPr>
        <w:t xml:space="preserve"> Iva e/o altre imposte</w:t>
      </w:r>
      <w:r>
        <w:rPr>
          <w:rFonts w:ascii="Garamond" w:hAnsi="Garamond" w:cs="Times New Roman"/>
          <w:sz w:val="24"/>
          <w:szCs w:val="24"/>
        </w:rPr>
        <w:t xml:space="preserve"> e contributi di legge esclusi </w:t>
      </w:r>
      <w:r w:rsidRPr="00A47B12">
        <w:rPr>
          <w:rFonts w:ascii="Garamond" w:hAnsi="Garamond" w:cs="Times New Roman"/>
          <w:sz w:val="24"/>
          <w:szCs w:val="24"/>
        </w:rPr>
        <w:t>e non è soggetto a ribasso.</w:t>
      </w:r>
      <w:r w:rsidRPr="003B012A">
        <w:rPr>
          <w:rFonts w:ascii="Garamond" w:hAnsi="Garamond" w:cs="Times New Roman"/>
          <w:sz w:val="24"/>
          <w:szCs w:val="24"/>
        </w:rPr>
        <w:t xml:space="preserve"> </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p>
    <w:p w:rsidR="00F123F0" w:rsidRPr="003B012A" w:rsidRDefault="00F123F0" w:rsidP="00F27A46">
      <w:pPr>
        <w:pStyle w:val="Paragrafoelenco"/>
        <w:numPr>
          <w:ilvl w:val="0"/>
          <w:numId w:val="2"/>
        </w:numPr>
        <w:autoSpaceDE w:val="0"/>
        <w:autoSpaceDN w:val="0"/>
        <w:adjustRightInd w:val="0"/>
        <w:spacing w:after="0" w:line="240" w:lineRule="auto"/>
        <w:ind w:left="426" w:hanging="426"/>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CRITERIO DI AGGIUDICAZIONE</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La successiva </w:t>
      </w:r>
      <w:r>
        <w:rPr>
          <w:rFonts w:ascii="Garamond" w:hAnsi="Garamond" w:cs="Times New Roman"/>
          <w:color w:val="000000"/>
          <w:sz w:val="24"/>
          <w:szCs w:val="24"/>
        </w:rPr>
        <w:t xml:space="preserve">fase della </w:t>
      </w:r>
      <w:r w:rsidRPr="003B012A">
        <w:rPr>
          <w:rFonts w:ascii="Garamond" w:hAnsi="Garamond" w:cs="Times New Roman"/>
          <w:color w:val="000000"/>
          <w:sz w:val="24"/>
          <w:szCs w:val="24"/>
        </w:rPr>
        <w:t xml:space="preserve">procedura </w:t>
      </w:r>
      <w:r>
        <w:rPr>
          <w:rFonts w:ascii="Garamond" w:hAnsi="Garamond" w:cs="Times New Roman"/>
          <w:color w:val="000000"/>
          <w:sz w:val="24"/>
          <w:szCs w:val="24"/>
        </w:rPr>
        <w:t xml:space="preserve">di affidamento, </w:t>
      </w:r>
      <w:r w:rsidRPr="003B012A">
        <w:rPr>
          <w:rFonts w:ascii="Garamond" w:hAnsi="Garamond" w:cs="Times New Roman"/>
          <w:color w:val="000000"/>
          <w:sz w:val="24"/>
          <w:szCs w:val="24"/>
        </w:rPr>
        <w:t xml:space="preserve"> esperita ai sensi dell’art 36 comma 2 lettera b)</w:t>
      </w:r>
      <w:r>
        <w:rPr>
          <w:rFonts w:ascii="Garamond" w:hAnsi="Garamond" w:cs="Times New Roman"/>
          <w:color w:val="000000"/>
          <w:sz w:val="24"/>
          <w:szCs w:val="24"/>
        </w:rPr>
        <w:t xml:space="preserve"> del Codice</w:t>
      </w:r>
      <w:r w:rsidRPr="003B012A">
        <w:rPr>
          <w:rFonts w:ascii="Garamond" w:hAnsi="Garamond" w:cs="Times New Roman"/>
          <w:color w:val="000000"/>
          <w:sz w:val="24"/>
          <w:szCs w:val="24"/>
        </w:rPr>
        <w:t xml:space="preserve"> sarà aggiudicata con </w:t>
      </w:r>
      <w:r>
        <w:rPr>
          <w:rFonts w:ascii="Garamond" w:hAnsi="Garamond" w:cs="Times New Roman"/>
          <w:color w:val="000000"/>
          <w:sz w:val="24"/>
          <w:szCs w:val="24"/>
        </w:rPr>
        <w:t xml:space="preserve"> </w:t>
      </w:r>
      <w:r w:rsidRPr="003B012A">
        <w:rPr>
          <w:rFonts w:ascii="Garamond" w:hAnsi="Garamond" w:cs="Times New Roman"/>
          <w:color w:val="000000"/>
          <w:sz w:val="24"/>
          <w:szCs w:val="24"/>
        </w:rPr>
        <w:t xml:space="preserve">il criterio </w:t>
      </w:r>
      <w:r w:rsidR="00707D10">
        <w:rPr>
          <w:rFonts w:ascii="Garamond" w:hAnsi="Garamond" w:cs="Times New Roman"/>
          <w:color w:val="000000"/>
          <w:sz w:val="24"/>
          <w:szCs w:val="24"/>
        </w:rPr>
        <w:t>del minor prezzo ai sensi dell’art. 95 comma 4 lettera b)</w:t>
      </w:r>
      <w:r w:rsidRPr="00707D10">
        <w:rPr>
          <w:rFonts w:ascii="Garamond" w:hAnsi="Garamond" w:cs="Times New Roman"/>
          <w:color w:val="000000"/>
          <w:sz w:val="24"/>
          <w:szCs w:val="24"/>
        </w:rPr>
        <w:t xml:space="preserve"> del Codice</w:t>
      </w:r>
      <w:r>
        <w:rPr>
          <w:rFonts w:ascii="Garamond" w:hAnsi="Garamond" w:cs="Times New Roman"/>
          <w:color w:val="000000"/>
          <w:sz w:val="24"/>
          <w:szCs w:val="24"/>
        </w:rPr>
        <w:t xml:space="preserve"> </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p>
    <w:p w:rsidR="00707D10" w:rsidRDefault="00CE7D2C" w:rsidP="00F27A46">
      <w:pPr>
        <w:pStyle w:val="Paragrafoelenco"/>
        <w:numPr>
          <w:ilvl w:val="0"/>
          <w:numId w:val="2"/>
        </w:numPr>
        <w:ind w:left="426" w:hanging="426"/>
        <w:rPr>
          <w:rFonts w:ascii="Garamond" w:hAnsi="Garamond" w:cs="Times New Roman"/>
          <w:b/>
          <w:bCs/>
          <w:color w:val="000000"/>
          <w:sz w:val="24"/>
          <w:szCs w:val="24"/>
          <w:u w:val="single"/>
        </w:rPr>
      </w:pPr>
      <w:r>
        <w:rPr>
          <w:rFonts w:ascii="Garamond" w:hAnsi="Garamond" w:cs="Times New Roman"/>
          <w:b/>
          <w:bCs/>
          <w:color w:val="000000"/>
          <w:sz w:val="24"/>
          <w:szCs w:val="24"/>
          <w:u w:val="single"/>
        </w:rPr>
        <w:t>DURATA DEL CONTRATTO</w:t>
      </w:r>
      <w:r w:rsidR="00F123F0" w:rsidRPr="004222F4">
        <w:rPr>
          <w:rFonts w:ascii="Garamond" w:hAnsi="Garamond" w:cs="Times New Roman"/>
          <w:b/>
          <w:bCs/>
          <w:color w:val="000000"/>
          <w:sz w:val="24"/>
          <w:szCs w:val="24"/>
          <w:u w:val="single"/>
        </w:rPr>
        <w:t xml:space="preserve"> </w:t>
      </w:r>
    </w:p>
    <w:p w:rsidR="00707D10" w:rsidRDefault="00F123F0" w:rsidP="00F044F1">
      <w:pPr>
        <w:pStyle w:val="Paragrafoelenco"/>
        <w:ind w:left="0"/>
        <w:jc w:val="both"/>
        <w:rPr>
          <w:rFonts w:ascii="Garamond" w:hAnsi="Garamond" w:cs="Times New Roman"/>
          <w:color w:val="000000"/>
          <w:sz w:val="24"/>
          <w:szCs w:val="24"/>
        </w:rPr>
      </w:pPr>
      <w:r w:rsidRPr="00707D10">
        <w:rPr>
          <w:rFonts w:ascii="Garamond" w:hAnsi="Garamond" w:cs="Times New Roman"/>
          <w:color w:val="000000"/>
          <w:sz w:val="24"/>
          <w:szCs w:val="24"/>
        </w:rPr>
        <w:t xml:space="preserve">La durata del contratto (escluse le eventuali opzioni) è di </w:t>
      </w:r>
      <w:r w:rsidR="00707D10">
        <w:rPr>
          <w:rFonts w:ascii="Garamond" w:hAnsi="Garamond" w:cs="Times New Roman"/>
          <w:color w:val="000000"/>
          <w:sz w:val="24"/>
          <w:szCs w:val="24"/>
        </w:rPr>
        <w:t xml:space="preserve">due anni </w:t>
      </w:r>
      <w:r w:rsidRPr="00707D10">
        <w:rPr>
          <w:rFonts w:ascii="Garamond" w:hAnsi="Garamond" w:cs="Times New Roman"/>
          <w:color w:val="000000"/>
          <w:sz w:val="24"/>
          <w:szCs w:val="24"/>
        </w:rPr>
        <w:t xml:space="preserve">decorrenti dalla data di </w:t>
      </w:r>
      <w:r w:rsidR="00707D10">
        <w:rPr>
          <w:rFonts w:ascii="Garamond" w:hAnsi="Garamond" w:cs="Times New Roman"/>
          <w:color w:val="000000"/>
          <w:sz w:val="24"/>
          <w:szCs w:val="24"/>
        </w:rPr>
        <w:t>sottoscrizione del contratto.</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p>
    <w:p w:rsidR="00F123F0" w:rsidRPr="003B012A" w:rsidRDefault="00F123F0" w:rsidP="00AD2315">
      <w:pPr>
        <w:pStyle w:val="Paragrafoelenco"/>
        <w:numPr>
          <w:ilvl w:val="0"/>
          <w:numId w:val="2"/>
        </w:numPr>
        <w:autoSpaceDE w:val="0"/>
        <w:autoSpaceDN w:val="0"/>
        <w:adjustRightInd w:val="0"/>
        <w:spacing w:after="0" w:line="240" w:lineRule="auto"/>
        <w:ind w:left="426" w:hanging="426"/>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REQUISITI DI PARTECIPAZIONE</w:t>
      </w:r>
    </w:p>
    <w:p w:rsidR="00F123F0" w:rsidRPr="003B012A" w:rsidRDefault="00F123F0" w:rsidP="00F123F0">
      <w:pPr>
        <w:keepNext/>
        <w:ind w:firstLine="0"/>
        <w:jc w:val="both"/>
        <w:rPr>
          <w:rFonts w:ascii="Garamond" w:hAnsi="Garamond" w:cs="Times New Roman"/>
          <w:color w:val="000000"/>
          <w:sz w:val="24"/>
          <w:szCs w:val="24"/>
        </w:rPr>
      </w:pPr>
      <w:r w:rsidRPr="003B012A">
        <w:rPr>
          <w:rFonts w:ascii="Garamond" w:hAnsi="Garamond" w:cs="Times New Roman"/>
          <w:color w:val="000000"/>
          <w:sz w:val="24"/>
          <w:szCs w:val="24"/>
        </w:rPr>
        <w:t>L’operatore economico dovrà essere in possesso:</w:t>
      </w:r>
    </w:p>
    <w:p w:rsidR="00F123F0" w:rsidRPr="003B012A" w:rsidRDefault="00F123F0" w:rsidP="00F123F0">
      <w:pPr>
        <w:pStyle w:val="Paragrafoelenco"/>
        <w:widowControl w:val="0"/>
        <w:numPr>
          <w:ilvl w:val="0"/>
          <w:numId w:val="3"/>
        </w:numPr>
        <w:spacing w:after="0" w:line="240" w:lineRule="auto"/>
        <w:ind w:left="284" w:hanging="284"/>
        <w:jc w:val="both"/>
        <w:rPr>
          <w:rFonts w:ascii="Garamond" w:hAnsi="Garamond" w:cs="Times New Roman"/>
          <w:color w:val="000000"/>
          <w:sz w:val="24"/>
          <w:szCs w:val="24"/>
        </w:rPr>
      </w:pPr>
      <w:r w:rsidRPr="003B012A">
        <w:rPr>
          <w:rFonts w:ascii="Garamond" w:hAnsi="Garamond" w:cs="Times New Roman"/>
          <w:color w:val="000000"/>
          <w:sz w:val="24"/>
          <w:szCs w:val="24"/>
        </w:rPr>
        <w:t>dei requisiti di ordine generale di cui all’art. 80 del Codice;</w:t>
      </w:r>
    </w:p>
    <w:p w:rsidR="00F123F0" w:rsidRPr="003B012A" w:rsidRDefault="00F123F0" w:rsidP="00F123F0">
      <w:pPr>
        <w:pStyle w:val="Paragrafoelenco"/>
        <w:widowControl w:val="0"/>
        <w:numPr>
          <w:ilvl w:val="0"/>
          <w:numId w:val="3"/>
        </w:numPr>
        <w:spacing w:after="0" w:line="240" w:lineRule="auto"/>
        <w:ind w:left="284" w:hanging="284"/>
        <w:jc w:val="both"/>
        <w:rPr>
          <w:rFonts w:ascii="Garamond" w:hAnsi="Garamond" w:cs="Times New Roman"/>
          <w:color w:val="000000"/>
          <w:sz w:val="24"/>
          <w:szCs w:val="24"/>
        </w:rPr>
      </w:pPr>
      <w:r w:rsidRPr="003B012A">
        <w:rPr>
          <w:rFonts w:ascii="Garamond" w:hAnsi="Garamond" w:cs="Times New Roman"/>
          <w:color w:val="000000"/>
          <w:sz w:val="24"/>
          <w:szCs w:val="24"/>
        </w:rPr>
        <w:t>dei requisiti, ai sensi dell’art. 83 del Codice:</w:t>
      </w:r>
    </w:p>
    <w:p w:rsidR="00F123F0" w:rsidRDefault="00F123F0" w:rsidP="00F123F0">
      <w:pPr>
        <w:pStyle w:val="Paragrafoelenco"/>
        <w:widowControl w:val="0"/>
        <w:numPr>
          <w:ilvl w:val="0"/>
          <w:numId w:val="4"/>
        </w:numPr>
        <w:spacing w:after="0" w:line="240" w:lineRule="auto"/>
        <w:ind w:left="709" w:hanging="425"/>
        <w:jc w:val="both"/>
        <w:rPr>
          <w:rFonts w:ascii="Garamond" w:hAnsi="Garamond" w:cs="Times New Roman"/>
          <w:color w:val="000000"/>
          <w:sz w:val="24"/>
          <w:szCs w:val="24"/>
        </w:rPr>
      </w:pPr>
      <w:r w:rsidRPr="003B012A">
        <w:rPr>
          <w:rFonts w:ascii="Garamond" w:hAnsi="Garamond" w:cs="Times New Roman"/>
          <w:color w:val="000000"/>
          <w:sz w:val="24"/>
          <w:szCs w:val="24"/>
        </w:rPr>
        <w:t>iscrizione nel Registro delle Imprese della Camera di Commercio, Industria, Artigianato e Agricoltura per oggetto di attività corrispondente all’oggetto dell’appalto;</w:t>
      </w:r>
    </w:p>
    <w:p w:rsidR="00A52266" w:rsidRDefault="006056EF" w:rsidP="00A52266">
      <w:pPr>
        <w:pStyle w:val="Paragrafoelenco"/>
        <w:widowControl w:val="0"/>
        <w:numPr>
          <w:ilvl w:val="0"/>
          <w:numId w:val="4"/>
        </w:numPr>
        <w:spacing w:after="0" w:line="240" w:lineRule="auto"/>
        <w:ind w:left="709" w:hanging="425"/>
        <w:jc w:val="both"/>
        <w:rPr>
          <w:rFonts w:ascii="Garamond" w:hAnsi="Garamond" w:cs="Times New Roman"/>
          <w:color w:val="000000"/>
          <w:sz w:val="24"/>
          <w:szCs w:val="24"/>
        </w:rPr>
      </w:pPr>
      <w:r>
        <w:rPr>
          <w:rFonts w:ascii="Garamond" w:hAnsi="Garamond" w:cs="Times New Roman"/>
          <w:color w:val="000000"/>
          <w:sz w:val="24"/>
          <w:szCs w:val="24"/>
        </w:rPr>
        <w:t xml:space="preserve">iscrizione all’Albo Nazionale Gestori Ambientali ai sensi dell’art. 212 c. 8 del D.lgs. 152/06 per l’esercizio delle operazioni </w:t>
      </w:r>
      <w:r w:rsidR="00143FE8">
        <w:rPr>
          <w:rFonts w:ascii="Garamond" w:hAnsi="Garamond" w:cs="Times New Roman"/>
          <w:color w:val="000000"/>
          <w:sz w:val="24"/>
          <w:szCs w:val="24"/>
        </w:rPr>
        <w:t xml:space="preserve">di raccolta e trasporto rifiuti </w:t>
      </w:r>
      <w:r w:rsidR="00A9279A">
        <w:rPr>
          <w:rFonts w:ascii="Garamond" w:hAnsi="Garamond" w:cs="Times New Roman"/>
          <w:color w:val="000000"/>
          <w:sz w:val="24"/>
          <w:szCs w:val="24"/>
        </w:rPr>
        <w:t>categoria</w:t>
      </w:r>
      <w:r w:rsidR="00143FE8">
        <w:rPr>
          <w:rFonts w:ascii="Garamond" w:hAnsi="Garamond" w:cs="Times New Roman"/>
          <w:color w:val="000000"/>
          <w:sz w:val="24"/>
          <w:szCs w:val="24"/>
        </w:rPr>
        <w:t xml:space="preserve"> 1 classe F e categoria 4</w:t>
      </w:r>
      <w:r w:rsidR="00A9279A">
        <w:rPr>
          <w:rFonts w:ascii="Garamond" w:hAnsi="Garamond" w:cs="Times New Roman"/>
          <w:color w:val="000000"/>
          <w:sz w:val="24"/>
          <w:szCs w:val="24"/>
        </w:rPr>
        <w:t xml:space="preserve"> e classe</w:t>
      </w:r>
      <w:r w:rsidR="00AD2315">
        <w:rPr>
          <w:rFonts w:ascii="Garamond" w:hAnsi="Garamond" w:cs="Times New Roman"/>
          <w:color w:val="000000"/>
          <w:sz w:val="24"/>
          <w:szCs w:val="24"/>
        </w:rPr>
        <w:t xml:space="preserve"> F</w:t>
      </w:r>
      <w:r w:rsidR="00143FE8">
        <w:rPr>
          <w:rFonts w:ascii="Garamond" w:hAnsi="Garamond" w:cs="Times New Roman"/>
          <w:color w:val="000000"/>
          <w:sz w:val="24"/>
          <w:szCs w:val="24"/>
        </w:rPr>
        <w:t xml:space="preserve"> (raccolta e trasporto rifiuti urbani; raccolta e trasporto rifiuti speciali </w:t>
      </w:r>
      <w:r w:rsidR="00AD2315">
        <w:rPr>
          <w:rFonts w:ascii="Garamond" w:hAnsi="Garamond" w:cs="Times New Roman"/>
          <w:color w:val="000000"/>
          <w:sz w:val="24"/>
          <w:szCs w:val="24"/>
        </w:rPr>
        <w:t>non pericolosi prodotti da terzi).</w:t>
      </w:r>
      <w:r w:rsidR="00143FE8">
        <w:rPr>
          <w:rFonts w:ascii="Garamond" w:hAnsi="Garamond" w:cs="Times New Roman"/>
          <w:color w:val="000000"/>
          <w:sz w:val="24"/>
          <w:szCs w:val="24"/>
        </w:rPr>
        <w:t xml:space="preserve"> </w:t>
      </w:r>
    </w:p>
    <w:p w:rsidR="00A52266" w:rsidRPr="00A52266" w:rsidRDefault="00A52266" w:rsidP="00A52266">
      <w:pPr>
        <w:pStyle w:val="Paragrafoelenco"/>
        <w:widowControl w:val="0"/>
        <w:numPr>
          <w:ilvl w:val="0"/>
          <w:numId w:val="4"/>
        </w:numPr>
        <w:spacing w:after="0" w:line="240" w:lineRule="auto"/>
        <w:ind w:left="709" w:hanging="425"/>
        <w:jc w:val="both"/>
        <w:rPr>
          <w:rFonts w:ascii="Garamond" w:hAnsi="Garamond" w:cs="Times New Roman"/>
          <w:color w:val="000000"/>
          <w:sz w:val="24"/>
          <w:szCs w:val="24"/>
        </w:rPr>
      </w:pPr>
      <w:r w:rsidRPr="00A52266">
        <w:rPr>
          <w:rFonts w:ascii="Garamond" w:hAnsi="Garamond" w:cs="Times New Roman"/>
          <w:color w:val="000000"/>
          <w:sz w:val="24"/>
          <w:szCs w:val="24"/>
        </w:rPr>
        <w:t xml:space="preserve">Fatturato specifico medio annuo nel settore di attività oggetto dell’appalto riferito agli ultimi n. </w:t>
      </w:r>
      <w:r>
        <w:rPr>
          <w:rFonts w:ascii="Garamond" w:hAnsi="Garamond" w:cs="Times New Roman"/>
          <w:color w:val="000000"/>
          <w:sz w:val="24"/>
          <w:szCs w:val="24"/>
        </w:rPr>
        <w:t xml:space="preserve">3 </w:t>
      </w:r>
      <w:r w:rsidRPr="00A52266">
        <w:rPr>
          <w:rFonts w:ascii="Garamond" w:hAnsi="Garamond" w:cs="Times New Roman"/>
          <w:color w:val="000000"/>
          <w:sz w:val="24"/>
          <w:szCs w:val="24"/>
        </w:rPr>
        <w:t>esercizi finanziari disponibili non inferiore</w:t>
      </w:r>
      <w:r>
        <w:rPr>
          <w:rFonts w:ascii="Garamond" w:hAnsi="Garamond" w:cs="Times New Roman"/>
          <w:color w:val="000000"/>
          <w:sz w:val="24"/>
          <w:szCs w:val="24"/>
        </w:rPr>
        <w:t xml:space="preserve"> al 30% dell’importo a base di gara</w:t>
      </w:r>
      <w:r w:rsidRPr="00A52266">
        <w:rPr>
          <w:rFonts w:ascii="Garamond" w:hAnsi="Garamond" w:cs="Times New Roman"/>
          <w:color w:val="000000"/>
          <w:sz w:val="24"/>
          <w:szCs w:val="24"/>
        </w:rPr>
        <w:t xml:space="preserve"> IVA esclusa. </w:t>
      </w:r>
    </w:p>
    <w:p w:rsidR="00FC1832" w:rsidRDefault="00A52266" w:rsidP="00FC1832">
      <w:pPr>
        <w:widowControl w:val="0"/>
        <w:ind w:left="284" w:firstLine="424"/>
        <w:jc w:val="both"/>
        <w:rPr>
          <w:rFonts w:ascii="Garamond" w:hAnsi="Garamond" w:cs="Times New Roman"/>
          <w:color w:val="000000"/>
          <w:sz w:val="24"/>
          <w:szCs w:val="24"/>
        </w:rPr>
      </w:pPr>
      <w:r w:rsidRPr="00A52266">
        <w:rPr>
          <w:rFonts w:ascii="Garamond" w:hAnsi="Garamond" w:cs="Times New Roman"/>
          <w:color w:val="000000"/>
          <w:sz w:val="24"/>
          <w:szCs w:val="24"/>
        </w:rPr>
        <w:t xml:space="preserve">Il settore di attività è </w:t>
      </w:r>
      <w:r w:rsidR="00143FE8">
        <w:rPr>
          <w:rFonts w:ascii="Garamond" w:hAnsi="Garamond" w:cs="Times New Roman"/>
          <w:color w:val="000000"/>
          <w:sz w:val="24"/>
          <w:szCs w:val="24"/>
        </w:rPr>
        <w:t>manutenzione camper service o servizi analoghi</w:t>
      </w:r>
    </w:p>
    <w:p w:rsidR="00F123F0" w:rsidRPr="00FC1832" w:rsidRDefault="00A52266" w:rsidP="00FC1832">
      <w:pPr>
        <w:pStyle w:val="Paragrafoelenco"/>
        <w:widowControl w:val="0"/>
        <w:numPr>
          <w:ilvl w:val="0"/>
          <w:numId w:val="4"/>
        </w:numPr>
        <w:ind w:left="709" w:hanging="425"/>
        <w:jc w:val="both"/>
        <w:rPr>
          <w:rFonts w:ascii="Garamond" w:hAnsi="Garamond" w:cs="Times New Roman"/>
          <w:color w:val="000000"/>
          <w:sz w:val="24"/>
          <w:szCs w:val="24"/>
        </w:rPr>
      </w:pPr>
      <w:r w:rsidRPr="00FC1832">
        <w:rPr>
          <w:rFonts w:ascii="Garamond" w:hAnsi="Garamond" w:cs="Times New Roman"/>
          <w:color w:val="000000"/>
          <w:sz w:val="24"/>
          <w:szCs w:val="24"/>
        </w:rPr>
        <w:t xml:space="preserve">Il concorrente deve aver eseguito nell’ultimo triennio un servizio analogo alla seguente categoria merceologica </w:t>
      </w:r>
      <w:r w:rsidR="00F27A46" w:rsidRPr="00FC1832">
        <w:rPr>
          <w:rFonts w:ascii="Garamond" w:hAnsi="Garamond" w:cs="Times New Roman"/>
          <w:color w:val="000000"/>
          <w:sz w:val="24"/>
          <w:szCs w:val="24"/>
        </w:rPr>
        <w:t>manutenzione camper service</w:t>
      </w:r>
      <w:r w:rsidRPr="00FC1832">
        <w:rPr>
          <w:rFonts w:ascii="Garamond" w:hAnsi="Garamond" w:cs="Times New Roman"/>
          <w:color w:val="000000"/>
          <w:sz w:val="24"/>
          <w:szCs w:val="24"/>
        </w:rPr>
        <w:t xml:space="preserve"> di importo minimo pari al 12% dell’importo a base di gara.</w:t>
      </w:r>
    </w:p>
    <w:p w:rsidR="00F123F0" w:rsidRPr="003B012A" w:rsidRDefault="00F123F0" w:rsidP="00F123F0">
      <w:pPr>
        <w:autoSpaceDE w:val="0"/>
        <w:autoSpaceDN w:val="0"/>
        <w:adjustRightInd w:val="0"/>
        <w:ind w:firstLine="0"/>
        <w:jc w:val="both"/>
        <w:rPr>
          <w:rFonts w:ascii="Garamond" w:hAnsi="Garamond" w:cs="Times New Roman"/>
          <w:sz w:val="24"/>
          <w:szCs w:val="24"/>
          <w:lang w:eastAsia="it-IT"/>
        </w:rPr>
      </w:pPr>
      <w:r w:rsidRPr="003B012A">
        <w:rPr>
          <w:rFonts w:ascii="Garamond" w:hAnsi="Garamond" w:cs="Times New Roman"/>
          <w:sz w:val="24"/>
          <w:szCs w:val="24"/>
          <w:lang w:eastAsia="it-IT"/>
        </w:rPr>
        <w:t xml:space="preserve">Resta inteso che l’istanza di manifestazione di interesse non costituisce prova del possesso dei requisiti richiesti per l’affidamento della procedura. Tali requisiti dovranno essere nuovamente dichiarati dall’Operatore Economico interessato in occasione della </w:t>
      </w:r>
      <w:r>
        <w:rPr>
          <w:rFonts w:ascii="Garamond" w:hAnsi="Garamond" w:cs="Times New Roman"/>
          <w:sz w:val="24"/>
          <w:szCs w:val="24"/>
          <w:lang w:eastAsia="it-IT"/>
        </w:rPr>
        <w:t xml:space="preserve">successiva fese della presente </w:t>
      </w:r>
      <w:r w:rsidRPr="003B012A">
        <w:rPr>
          <w:rFonts w:ascii="Garamond" w:hAnsi="Garamond" w:cs="Times New Roman"/>
          <w:sz w:val="24"/>
          <w:szCs w:val="24"/>
          <w:lang w:eastAsia="it-IT"/>
        </w:rPr>
        <w:t>procedura di affidamento ed accertati dalla Stazione Appaltante</w:t>
      </w:r>
      <w:r>
        <w:rPr>
          <w:rFonts w:ascii="Garamond" w:hAnsi="Garamond" w:cs="Times New Roman"/>
          <w:sz w:val="24"/>
          <w:szCs w:val="24"/>
          <w:lang w:eastAsia="it-IT"/>
        </w:rPr>
        <w:t>.</w:t>
      </w:r>
    </w:p>
    <w:p w:rsidR="00F123F0" w:rsidRPr="003B012A" w:rsidRDefault="00F123F0" w:rsidP="00F123F0">
      <w:pPr>
        <w:autoSpaceDE w:val="0"/>
        <w:autoSpaceDN w:val="0"/>
        <w:adjustRightInd w:val="0"/>
        <w:ind w:firstLine="0"/>
        <w:jc w:val="both"/>
        <w:rPr>
          <w:rFonts w:ascii="Garamond" w:hAnsi="Garamond" w:cs="Times New Roman"/>
          <w:sz w:val="24"/>
          <w:szCs w:val="24"/>
          <w:lang w:eastAsia="it-IT"/>
        </w:rPr>
      </w:pPr>
    </w:p>
    <w:p w:rsidR="00F123F0" w:rsidRPr="003B012A" w:rsidRDefault="00F123F0" w:rsidP="00707D10">
      <w:pPr>
        <w:pStyle w:val="Paragrafoelenco"/>
        <w:numPr>
          <w:ilvl w:val="0"/>
          <w:numId w:val="2"/>
        </w:numPr>
        <w:autoSpaceDE w:val="0"/>
        <w:autoSpaceDN w:val="0"/>
        <w:adjustRightInd w:val="0"/>
        <w:spacing w:after="0" w:line="240" w:lineRule="auto"/>
        <w:ind w:left="284" w:hanging="284"/>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 xml:space="preserve">DOTAZIONE INFORMATICA </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La presente procedura sarà gestita sul Portale “</w:t>
      </w:r>
      <w:proofErr w:type="spellStart"/>
      <w:r w:rsidRPr="003B012A">
        <w:rPr>
          <w:rFonts w:ascii="Garamond" w:hAnsi="Garamond" w:cs="Times New Roman"/>
          <w:color w:val="000000"/>
          <w:sz w:val="24"/>
          <w:szCs w:val="24"/>
        </w:rPr>
        <w:t>HighWay</w:t>
      </w:r>
      <w:proofErr w:type="spellEnd"/>
      <w:r w:rsidRPr="003B012A">
        <w:rPr>
          <w:rFonts w:ascii="Garamond" w:hAnsi="Garamond" w:cs="Times New Roman"/>
          <w:color w:val="000000"/>
          <w:sz w:val="24"/>
          <w:szCs w:val="24"/>
        </w:rPr>
        <w:t xml:space="preserve"> to </w:t>
      </w:r>
      <w:proofErr w:type="spellStart"/>
      <w:r w:rsidRPr="003B012A">
        <w:rPr>
          <w:rFonts w:ascii="Garamond" w:hAnsi="Garamond" w:cs="Times New Roman"/>
          <w:color w:val="000000"/>
          <w:sz w:val="24"/>
          <w:szCs w:val="24"/>
        </w:rPr>
        <w:t>Procurement</w:t>
      </w:r>
      <w:proofErr w:type="spellEnd"/>
      <w:r w:rsidRPr="003B012A">
        <w:rPr>
          <w:rFonts w:ascii="Garamond" w:hAnsi="Garamond" w:cs="Times New Roman"/>
          <w:color w:val="000000"/>
          <w:sz w:val="24"/>
          <w:szCs w:val="24"/>
        </w:rPr>
        <w:t xml:space="preserve">” di Autostrade per l’Italia S.p.A. all’indirizzo </w:t>
      </w:r>
      <w:r w:rsidRPr="003B012A">
        <w:rPr>
          <w:rStyle w:val="Collegamentoipertestuale"/>
          <w:rFonts w:ascii="Garamond" w:eastAsia="Times New Roman" w:hAnsi="Garamond" w:cs="Times New Roman"/>
          <w:kern w:val="32"/>
          <w:sz w:val="24"/>
          <w:szCs w:val="24"/>
        </w:rPr>
        <w:t>https://autostrade.bravosolution.com</w:t>
      </w:r>
      <w:r w:rsidRPr="003B012A">
        <w:rPr>
          <w:rFonts w:ascii="Garamond" w:hAnsi="Garamond" w:cs="Times New Roman"/>
          <w:color w:val="000000"/>
          <w:sz w:val="24"/>
          <w:szCs w:val="24"/>
        </w:rPr>
        <w:t xml:space="preserve"> (di seguito anche “Portale”) ed è obbligatorio il possesso di una Firma Elettronica Digitale.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Per partecipare alla presente procedura il Concorrente, qualora non fosse già iscritto al Portale, dovrà preventivamente registrarsi ed abilitarsi al Portale stesso, previa accettazione delle relative norme e condizioni di utilizzo.</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Per perfezionare la citata registrazione, il Concorrente dovrà seguire le seguenti istruzioni: </w:t>
      </w:r>
    </w:p>
    <w:p w:rsidR="00F123F0" w:rsidRPr="003B012A" w:rsidRDefault="00F123F0" w:rsidP="00F123F0">
      <w:pPr>
        <w:pStyle w:val="Paragrafoelenco"/>
        <w:numPr>
          <w:ilvl w:val="0"/>
          <w:numId w:val="5"/>
        </w:numPr>
        <w:autoSpaceDE w:val="0"/>
        <w:autoSpaceDN w:val="0"/>
        <w:adjustRightInd w:val="0"/>
        <w:ind w:left="596" w:right="-2" w:hanging="426"/>
        <w:jc w:val="both"/>
        <w:rPr>
          <w:rFonts w:ascii="Garamond" w:hAnsi="Garamond" w:cs="Times New Roman"/>
          <w:color w:val="000000"/>
          <w:sz w:val="24"/>
          <w:szCs w:val="24"/>
        </w:rPr>
      </w:pPr>
      <w:r w:rsidRPr="003B012A">
        <w:rPr>
          <w:rFonts w:ascii="Garamond" w:hAnsi="Garamond" w:cs="Times New Roman"/>
          <w:color w:val="000000"/>
          <w:sz w:val="24"/>
          <w:szCs w:val="24"/>
        </w:rPr>
        <w:t xml:space="preserve">Accedere al link </w:t>
      </w:r>
      <w:r w:rsidRPr="003B012A">
        <w:rPr>
          <w:rStyle w:val="Collegamentoipertestuale"/>
          <w:rFonts w:ascii="Garamond" w:eastAsia="Times New Roman" w:hAnsi="Garamond" w:cs="Times New Roman"/>
          <w:kern w:val="32"/>
          <w:sz w:val="24"/>
          <w:szCs w:val="24"/>
        </w:rPr>
        <w:t>https://autostrade.bravosolution.com</w:t>
      </w:r>
      <w:r w:rsidRPr="003B012A">
        <w:rPr>
          <w:rFonts w:ascii="Garamond" w:hAnsi="Garamond" w:cs="Times New Roman"/>
          <w:color w:val="000000"/>
          <w:sz w:val="24"/>
          <w:szCs w:val="24"/>
        </w:rPr>
        <w:t>;</w:t>
      </w:r>
    </w:p>
    <w:p w:rsidR="00F123F0" w:rsidRPr="003B012A" w:rsidRDefault="00F123F0" w:rsidP="00F123F0">
      <w:pPr>
        <w:pStyle w:val="Paragrafoelenco"/>
        <w:numPr>
          <w:ilvl w:val="0"/>
          <w:numId w:val="5"/>
        </w:numPr>
        <w:autoSpaceDE w:val="0"/>
        <w:autoSpaceDN w:val="0"/>
        <w:adjustRightInd w:val="0"/>
        <w:ind w:left="596" w:right="-2" w:hanging="426"/>
        <w:jc w:val="both"/>
        <w:rPr>
          <w:rFonts w:ascii="Garamond" w:hAnsi="Garamond" w:cs="Times New Roman"/>
          <w:color w:val="000000"/>
          <w:sz w:val="24"/>
          <w:szCs w:val="24"/>
        </w:rPr>
      </w:pPr>
      <w:r w:rsidRPr="003B012A">
        <w:rPr>
          <w:rFonts w:ascii="Garamond" w:hAnsi="Garamond" w:cs="Times New Roman"/>
          <w:color w:val="000000"/>
          <w:sz w:val="24"/>
          <w:szCs w:val="24"/>
        </w:rPr>
        <w:t>Dall’area “Accesso fornitori” selezionare il comando “Registrati”;</w:t>
      </w:r>
    </w:p>
    <w:p w:rsidR="00F123F0" w:rsidRPr="003B012A" w:rsidRDefault="00F123F0" w:rsidP="00F123F0">
      <w:pPr>
        <w:pStyle w:val="Paragrafoelenco"/>
        <w:numPr>
          <w:ilvl w:val="0"/>
          <w:numId w:val="5"/>
        </w:numPr>
        <w:autoSpaceDE w:val="0"/>
        <w:autoSpaceDN w:val="0"/>
        <w:adjustRightInd w:val="0"/>
        <w:ind w:left="596" w:right="-2" w:hanging="426"/>
        <w:jc w:val="both"/>
        <w:rPr>
          <w:rFonts w:ascii="Garamond" w:hAnsi="Garamond" w:cs="Times New Roman"/>
          <w:color w:val="000000"/>
          <w:sz w:val="24"/>
          <w:szCs w:val="24"/>
        </w:rPr>
      </w:pPr>
      <w:r w:rsidRPr="003B012A">
        <w:rPr>
          <w:rFonts w:ascii="Garamond" w:hAnsi="Garamond" w:cs="Times New Roman"/>
          <w:color w:val="000000"/>
          <w:sz w:val="24"/>
          <w:szCs w:val="24"/>
        </w:rPr>
        <w:t xml:space="preserve">Compilare il </w:t>
      </w:r>
      <w:proofErr w:type="spellStart"/>
      <w:r w:rsidRPr="003B012A">
        <w:rPr>
          <w:rFonts w:ascii="Garamond" w:hAnsi="Garamond" w:cs="Times New Roman"/>
          <w:color w:val="000000"/>
          <w:sz w:val="24"/>
          <w:szCs w:val="24"/>
        </w:rPr>
        <w:t>form</w:t>
      </w:r>
      <w:proofErr w:type="spellEnd"/>
      <w:r w:rsidRPr="003B012A">
        <w:rPr>
          <w:rFonts w:ascii="Garamond" w:hAnsi="Garamond" w:cs="Times New Roman"/>
          <w:color w:val="000000"/>
          <w:sz w:val="24"/>
          <w:szCs w:val="24"/>
        </w:rPr>
        <w:t xml:space="preserve"> di registrazione secondo le indicazioni riportate nel “MANUALE DI NAVIGAZIONE DEL PORTALE HWTP”, scaricabile dalla home page del Portale, </w:t>
      </w:r>
    </w:p>
    <w:p w:rsidR="00F123F0" w:rsidRPr="003B012A" w:rsidRDefault="00F123F0" w:rsidP="00F123F0">
      <w:pPr>
        <w:pStyle w:val="Paragrafoelenco"/>
        <w:numPr>
          <w:ilvl w:val="0"/>
          <w:numId w:val="5"/>
        </w:numPr>
        <w:autoSpaceDE w:val="0"/>
        <w:autoSpaceDN w:val="0"/>
        <w:adjustRightInd w:val="0"/>
        <w:ind w:left="596" w:right="-2" w:hanging="426"/>
        <w:jc w:val="both"/>
        <w:rPr>
          <w:rFonts w:ascii="Garamond" w:hAnsi="Garamond" w:cs="Times New Roman"/>
          <w:color w:val="000000"/>
          <w:sz w:val="24"/>
          <w:szCs w:val="24"/>
        </w:rPr>
      </w:pPr>
      <w:r w:rsidRPr="003B012A">
        <w:rPr>
          <w:rFonts w:ascii="Garamond" w:hAnsi="Garamond" w:cs="Times New Roman"/>
          <w:color w:val="000000"/>
          <w:sz w:val="24"/>
          <w:szCs w:val="24"/>
        </w:rPr>
        <w:lastRenderedPageBreak/>
        <w:t xml:space="preserve">A registrazione avvenuta il Portale invierà una mail automatica contenente la “User </w:t>
      </w:r>
      <w:proofErr w:type="spellStart"/>
      <w:r w:rsidRPr="003B012A">
        <w:rPr>
          <w:rFonts w:ascii="Garamond" w:hAnsi="Garamond" w:cs="Times New Roman"/>
          <w:color w:val="000000"/>
          <w:sz w:val="24"/>
          <w:szCs w:val="24"/>
        </w:rPr>
        <w:t>name</w:t>
      </w:r>
      <w:proofErr w:type="spellEnd"/>
      <w:r w:rsidRPr="003B012A">
        <w:rPr>
          <w:rFonts w:ascii="Garamond" w:hAnsi="Garamond" w:cs="Times New Roman"/>
          <w:color w:val="000000"/>
          <w:sz w:val="24"/>
          <w:szCs w:val="24"/>
        </w:rPr>
        <w:t>” inserita in fase di registrazione e una “password” generata dal Portale in via automatica;</w:t>
      </w:r>
    </w:p>
    <w:p w:rsidR="00F123F0" w:rsidRPr="003B012A" w:rsidRDefault="00F123F0" w:rsidP="00F123F0">
      <w:pPr>
        <w:pStyle w:val="Paragrafoelenco"/>
        <w:numPr>
          <w:ilvl w:val="0"/>
          <w:numId w:val="5"/>
        </w:numPr>
        <w:autoSpaceDE w:val="0"/>
        <w:autoSpaceDN w:val="0"/>
        <w:adjustRightInd w:val="0"/>
        <w:ind w:left="596" w:right="-2" w:hanging="426"/>
        <w:jc w:val="both"/>
        <w:rPr>
          <w:rFonts w:ascii="Garamond" w:hAnsi="Garamond" w:cs="Times New Roman"/>
          <w:color w:val="000000"/>
          <w:sz w:val="24"/>
          <w:szCs w:val="24"/>
        </w:rPr>
      </w:pPr>
      <w:r w:rsidRPr="003B012A">
        <w:rPr>
          <w:rFonts w:ascii="Garamond" w:hAnsi="Garamond" w:cs="Times New Roman"/>
          <w:color w:val="000000"/>
          <w:sz w:val="24"/>
          <w:szCs w:val="24"/>
        </w:rPr>
        <w:t xml:space="preserve">Al primo accesso al Portale, inserire la “User </w:t>
      </w:r>
      <w:proofErr w:type="spellStart"/>
      <w:r w:rsidRPr="003B012A">
        <w:rPr>
          <w:rFonts w:ascii="Garamond" w:hAnsi="Garamond" w:cs="Times New Roman"/>
          <w:color w:val="000000"/>
          <w:sz w:val="24"/>
          <w:szCs w:val="24"/>
        </w:rPr>
        <w:t>Name</w:t>
      </w:r>
      <w:proofErr w:type="spellEnd"/>
      <w:r w:rsidRPr="003B012A">
        <w:rPr>
          <w:rFonts w:ascii="Garamond" w:hAnsi="Garamond" w:cs="Times New Roman"/>
          <w:color w:val="000000"/>
          <w:sz w:val="24"/>
          <w:szCs w:val="24"/>
        </w:rPr>
        <w:t>” e la “password” fornita dal Portale in fase di registrazione nell’area “Accesso fornitori”. Il Portale, par ragioni di sicurezza, chiederà di sostituire la “password” con una nuova per completare l’identificativo personale in modo tale da poter operare al Portale per le fasi successive.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La registrazione e abilitazione al Portale è a titolo gratuito. </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Il certificato di firma digitale, in corso di validità, deve essere rilasciato da un organismo incluso nell’elenco pubblico dei certificatori tenuto dall’ AGID (Agenzia per l'Italia digitale, </w:t>
      </w:r>
      <w:r w:rsidRPr="003B012A">
        <w:rPr>
          <w:rStyle w:val="Collegamentoipertestuale"/>
          <w:rFonts w:ascii="Garamond" w:eastAsia="Times New Roman" w:hAnsi="Garamond" w:cs="Times New Roman"/>
          <w:kern w:val="32"/>
          <w:sz w:val="24"/>
          <w:szCs w:val="24"/>
        </w:rPr>
        <w:t>http://www.agid.gov.it</w:t>
      </w:r>
      <w:r w:rsidRPr="003B012A">
        <w:rPr>
          <w:rFonts w:ascii="Garamond" w:hAnsi="Garamond" w:cs="Times New Roman"/>
          <w:color w:val="000000"/>
          <w:sz w:val="24"/>
          <w:szCs w:val="24"/>
        </w:rPr>
        <w:t>) generato mediante un dispositivo per la creazione di una firma sicura, ai sensi di quanto previsto dall’art 38, comma 2, del D.P.R. n. 445/2000 e dall’art. 65 del D. Lgs.82/2005.</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Sono ammessi certificati di firma digitale rilasciati da Certificatori operanti in base ad una licenza od autorizzazione rilasciata da uno Stato membro dell’Unione Europea ed in possesso dei requisiti previsti dalla Direttiva 1993/93/CE.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Si richiede inoltre il possesso di un indirizzo di Posta Elettronica Certificata (PEC), che dovrà essere fornito dal Concorrente in fase di registrazione al Portale.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Le istruzioni per la registrazione e l’abilitazione al Portale sono riportare nel documento “MANUALE DI NAVIGAZIONE DEL PORTALE HWTP” scaricabile dalla home page del Portale, all’indirizzo </w:t>
      </w:r>
      <w:r w:rsidRPr="003B012A">
        <w:rPr>
          <w:rStyle w:val="Collegamentoipertestuale"/>
          <w:rFonts w:ascii="Garamond" w:eastAsia="Times New Roman" w:hAnsi="Garamond" w:cs="Times New Roman"/>
          <w:kern w:val="32"/>
          <w:sz w:val="24"/>
          <w:szCs w:val="24"/>
        </w:rPr>
        <w:t>https://autostrade.bravosolution.com</w:t>
      </w:r>
      <w:r w:rsidRPr="003B012A">
        <w:rPr>
          <w:rFonts w:ascii="Garamond" w:hAnsi="Garamond" w:cs="Times New Roman"/>
          <w:color w:val="000000"/>
          <w:sz w:val="24"/>
          <w:szCs w:val="24"/>
        </w:rPr>
        <w:t>.</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Per eventuale supporto tecnico, è possibile rivolgersi al “Servizio Assistenza Fornitori” secondo le modalità riportate sul Portale.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Ulteriori requisiti tecnici sono indicati al link “Requisiti minimi di sistema” presente nella pagina di accesso al Portale.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È onere del Concorrente dotarsi di tutta l’infrastruttura tecnologica, applicativa e di comunicazione adeguata che consenta di presentare l’offerta, compreso mettere in atto tutte le azioni necessarie atte a prevenire e gestire eventuali guasti alla sua infrastruttura tecnologica, applicativa e di comunicazione stessa.</w:t>
      </w:r>
    </w:p>
    <w:p w:rsidR="00F123F0" w:rsidRPr="003B012A" w:rsidRDefault="00F123F0" w:rsidP="00F123F0">
      <w:pPr>
        <w:autoSpaceDE w:val="0"/>
        <w:autoSpaceDN w:val="0"/>
        <w:adjustRightInd w:val="0"/>
        <w:ind w:firstLine="0"/>
        <w:jc w:val="both"/>
        <w:rPr>
          <w:rFonts w:ascii="Garamond" w:hAnsi="Garamond" w:cs="Times New Roman"/>
          <w:sz w:val="24"/>
          <w:szCs w:val="24"/>
          <w:lang w:eastAsia="it-IT"/>
        </w:rPr>
      </w:pPr>
    </w:p>
    <w:p w:rsidR="00F123F0" w:rsidRPr="003B012A" w:rsidRDefault="00F123F0" w:rsidP="00707D10">
      <w:pPr>
        <w:pStyle w:val="Paragrafoelenco"/>
        <w:numPr>
          <w:ilvl w:val="0"/>
          <w:numId w:val="2"/>
        </w:numPr>
        <w:autoSpaceDE w:val="0"/>
        <w:autoSpaceDN w:val="0"/>
        <w:adjustRightInd w:val="0"/>
        <w:spacing w:after="0" w:line="240" w:lineRule="auto"/>
        <w:ind w:left="284" w:hanging="284"/>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MODALITA’ DI PARTECIPAZIONE ALL'INDAGINE DI MERCATO</w:t>
      </w:r>
    </w:p>
    <w:p w:rsidR="00F123F0" w:rsidRDefault="00F123F0" w:rsidP="00F123F0">
      <w:pPr>
        <w:autoSpaceDE w:val="0"/>
        <w:autoSpaceDN w:val="0"/>
        <w:adjustRightInd w:val="0"/>
        <w:snapToGrid w:val="0"/>
        <w:ind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Gli Operatori Economici possono partecipare alla procedura di cui al presente avviso, inviando apposita domanda di manifestazione di interesse utilizzando il modello </w:t>
      </w:r>
      <w:r>
        <w:rPr>
          <w:rFonts w:ascii="Garamond" w:hAnsi="Garamond" w:cs="Times New Roman"/>
          <w:color w:val="000000"/>
          <w:sz w:val="24"/>
          <w:szCs w:val="24"/>
        </w:rPr>
        <w:t>“</w:t>
      </w:r>
      <w:proofErr w:type="spellStart"/>
      <w:r w:rsidRPr="00660AC0">
        <w:rPr>
          <w:rFonts w:ascii="Garamond" w:hAnsi="Garamond" w:cs="Times New Roman"/>
          <w:i/>
          <w:color w:val="000000"/>
          <w:sz w:val="24"/>
          <w:szCs w:val="24"/>
        </w:rPr>
        <w:t>All</w:t>
      </w:r>
      <w:proofErr w:type="spellEnd"/>
      <w:r w:rsidRPr="00660AC0">
        <w:rPr>
          <w:rFonts w:ascii="Garamond" w:hAnsi="Garamond" w:cs="Times New Roman"/>
          <w:i/>
          <w:color w:val="000000"/>
          <w:sz w:val="24"/>
          <w:szCs w:val="24"/>
        </w:rPr>
        <w:t xml:space="preserve">. </w:t>
      </w:r>
      <w:r w:rsidR="00707D10">
        <w:rPr>
          <w:rFonts w:ascii="Garamond" w:hAnsi="Garamond" w:cs="Times New Roman"/>
          <w:i/>
          <w:color w:val="000000"/>
          <w:sz w:val="24"/>
          <w:szCs w:val="24"/>
        </w:rPr>
        <w:t>1</w:t>
      </w:r>
      <w:r w:rsidRPr="00660AC0">
        <w:rPr>
          <w:rFonts w:ascii="Garamond" w:hAnsi="Garamond" w:cs="Times New Roman"/>
          <w:i/>
          <w:color w:val="000000"/>
          <w:sz w:val="24"/>
          <w:szCs w:val="24"/>
        </w:rPr>
        <w:t xml:space="preserve"> Domanda di manifestazione di interesse</w:t>
      </w:r>
      <w:r w:rsidR="00707D10">
        <w:rPr>
          <w:rFonts w:ascii="Garamond" w:hAnsi="Garamond" w:cs="Times New Roman"/>
          <w:color w:val="000000"/>
          <w:sz w:val="24"/>
          <w:szCs w:val="24"/>
        </w:rPr>
        <w:t>”</w:t>
      </w:r>
      <w:r w:rsidRPr="003B012A">
        <w:rPr>
          <w:rFonts w:ascii="Garamond" w:hAnsi="Garamond" w:cs="Times New Roman"/>
          <w:color w:val="000000"/>
          <w:sz w:val="24"/>
          <w:szCs w:val="24"/>
        </w:rPr>
        <w:t>, unitamente all’informativa sul trattamento dei dati personali ai sensi dell’art. 13 del Regolamento 2016/679 (“GDPR”), di cui al modello in allegato, sottoscrivendo in calce in segno di consenso al trattamento dei dati giudiziari.</w:t>
      </w:r>
    </w:p>
    <w:p w:rsidR="00F123F0" w:rsidRPr="00660AC0" w:rsidRDefault="00F123F0" w:rsidP="00F123F0">
      <w:pPr>
        <w:autoSpaceDE w:val="0"/>
        <w:autoSpaceDN w:val="0"/>
        <w:adjustRightInd w:val="0"/>
        <w:ind w:right="-2" w:firstLine="0"/>
        <w:jc w:val="both"/>
        <w:rPr>
          <w:rFonts w:ascii="Garamond" w:hAnsi="Garamond" w:cs="Times New Roman"/>
          <w:color w:val="000000"/>
          <w:sz w:val="24"/>
          <w:szCs w:val="24"/>
        </w:rPr>
      </w:pPr>
      <w:r>
        <w:rPr>
          <w:rFonts w:ascii="Garamond" w:hAnsi="Garamond" w:cs="Times New Roman"/>
          <w:color w:val="000000"/>
          <w:sz w:val="24"/>
          <w:szCs w:val="24"/>
        </w:rPr>
        <w:t xml:space="preserve">Le manifestazioni di interesse  </w:t>
      </w:r>
      <w:r>
        <w:rPr>
          <w:rFonts w:ascii="Garamond" w:eastAsia="Times New Roman" w:hAnsi="Garamond" w:cs="Garamond"/>
          <w:color w:val="000000"/>
          <w:sz w:val="24"/>
          <w:szCs w:val="24"/>
          <w:lang w:val="x-none"/>
        </w:rPr>
        <w:t>dovranno pervenire</w:t>
      </w:r>
      <w:r w:rsidRPr="00660AC0">
        <w:rPr>
          <w:rFonts w:ascii="Garamond" w:eastAsia="Times New Roman" w:hAnsi="Garamond" w:cs="Garamond"/>
          <w:color w:val="000000"/>
          <w:sz w:val="24"/>
          <w:szCs w:val="24"/>
          <w:lang w:val="x-none"/>
        </w:rPr>
        <w:t xml:space="preserve"> </w:t>
      </w:r>
      <w:r>
        <w:rPr>
          <w:rFonts w:ascii="Garamond" w:eastAsia="Times New Roman" w:hAnsi="Garamond" w:cs="Garamond"/>
          <w:color w:val="000000"/>
          <w:sz w:val="24"/>
          <w:szCs w:val="24"/>
          <w:lang w:val="x-none"/>
        </w:rPr>
        <w:t>telematicamente attraverso l</w:t>
      </w:r>
      <w:r>
        <w:rPr>
          <w:rFonts w:ascii="Garamond" w:eastAsia="Times New Roman" w:hAnsi="Garamond" w:cs="Garamond"/>
          <w:color w:val="000000"/>
          <w:sz w:val="24"/>
          <w:szCs w:val="24"/>
        </w:rPr>
        <w:t>o strumento del Portale.</w:t>
      </w:r>
    </w:p>
    <w:p w:rsidR="00F123F0" w:rsidRPr="003B012A" w:rsidRDefault="00F123F0" w:rsidP="00F123F0">
      <w:pPr>
        <w:autoSpaceDE w:val="0"/>
        <w:autoSpaceDN w:val="0"/>
        <w:adjustRightInd w:val="0"/>
        <w:ind w:right="-2" w:firstLine="0"/>
        <w:jc w:val="both"/>
        <w:rPr>
          <w:rFonts w:ascii="Garamond" w:hAnsi="Garamond" w:cs="Times New Roman"/>
          <w:sz w:val="24"/>
          <w:szCs w:val="24"/>
          <w:lang w:eastAsia="it-IT"/>
        </w:rPr>
      </w:pPr>
      <w:r w:rsidRPr="003B012A">
        <w:rPr>
          <w:rFonts w:ascii="Garamond" w:hAnsi="Garamond" w:cs="Times New Roman"/>
          <w:color w:val="000000"/>
          <w:sz w:val="24"/>
          <w:szCs w:val="24"/>
        </w:rPr>
        <w:t>D</w:t>
      </w:r>
      <w:r w:rsidRPr="003B012A">
        <w:rPr>
          <w:rFonts w:ascii="Garamond" w:hAnsi="Garamond" w:cs="Times New Roman"/>
          <w:sz w:val="24"/>
          <w:szCs w:val="24"/>
          <w:lang w:eastAsia="it-IT"/>
        </w:rPr>
        <w:t xml:space="preserve">opo aver effettuato l’accesso al Portale </w:t>
      </w:r>
      <w:r w:rsidRPr="003B012A">
        <w:rPr>
          <w:rFonts w:ascii="Garamond" w:hAnsi="Garamond" w:cs="Times New Roman"/>
          <w:color w:val="000000"/>
          <w:sz w:val="24"/>
          <w:szCs w:val="24"/>
        </w:rPr>
        <w:t>“</w:t>
      </w:r>
      <w:proofErr w:type="spellStart"/>
      <w:r w:rsidRPr="003B012A">
        <w:rPr>
          <w:rFonts w:ascii="Garamond" w:hAnsi="Garamond" w:cs="Times New Roman"/>
          <w:color w:val="000000"/>
          <w:sz w:val="24"/>
          <w:szCs w:val="24"/>
        </w:rPr>
        <w:t>HighWay</w:t>
      </w:r>
      <w:proofErr w:type="spellEnd"/>
      <w:r w:rsidRPr="003B012A">
        <w:rPr>
          <w:rFonts w:ascii="Garamond" w:hAnsi="Garamond" w:cs="Times New Roman"/>
          <w:color w:val="000000"/>
          <w:sz w:val="24"/>
          <w:szCs w:val="24"/>
        </w:rPr>
        <w:t xml:space="preserve"> to </w:t>
      </w:r>
      <w:proofErr w:type="spellStart"/>
      <w:r w:rsidRPr="003B012A">
        <w:rPr>
          <w:rFonts w:ascii="Garamond" w:hAnsi="Garamond" w:cs="Times New Roman"/>
          <w:color w:val="000000"/>
          <w:sz w:val="24"/>
          <w:szCs w:val="24"/>
        </w:rPr>
        <w:t>Procurement</w:t>
      </w:r>
      <w:proofErr w:type="spellEnd"/>
      <w:r w:rsidRPr="003B012A">
        <w:rPr>
          <w:rFonts w:ascii="Garamond" w:hAnsi="Garamond" w:cs="Times New Roman"/>
          <w:color w:val="000000"/>
          <w:sz w:val="24"/>
          <w:szCs w:val="24"/>
        </w:rPr>
        <w:t xml:space="preserve">” </w:t>
      </w:r>
      <w:r w:rsidRPr="003B012A">
        <w:rPr>
          <w:rFonts w:ascii="Garamond" w:hAnsi="Garamond" w:cs="Times New Roman"/>
          <w:sz w:val="24"/>
          <w:szCs w:val="24"/>
          <w:lang w:eastAsia="it-IT"/>
        </w:rPr>
        <w:t xml:space="preserve">da “Accesso </w:t>
      </w:r>
      <w:r w:rsidRPr="003B012A">
        <w:rPr>
          <w:rFonts w:ascii="Garamond" w:hAnsi="Garamond" w:cs="Times New Roman"/>
          <w:color w:val="000000"/>
          <w:sz w:val="24"/>
          <w:szCs w:val="24"/>
        </w:rPr>
        <w:t xml:space="preserve">Fornitori” </w:t>
      </w:r>
      <w:r>
        <w:rPr>
          <w:rFonts w:ascii="Garamond" w:hAnsi="Garamond" w:cs="Times New Roman"/>
          <w:color w:val="000000"/>
          <w:sz w:val="24"/>
          <w:szCs w:val="24"/>
        </w:rPr>
        <w:t xml:space="preserve">L’Operatore economico </w:t>
      </w:r>
      <w:r w:rsidRPr="003B012A">
        <w:rPr>
          <w:rFonts w:ascii="Garamond" w:hAnsi="Garamond" w:cs="Times New Roman"/>
          <w:color w:val="000000"/>
          <w:sz w:val="24"/>
          <w:szCs w:val="24"/>
        </w:rPr>
        <w:t>dovrà entrare a</w:t>
      </w:r>
      <w:r w:rsidRPr="003B012A">
        <w:rPr>
          <w:rFonts w:ascii="Garamond" w:hAnsi="Garamond" w:cs="Times New Roman"/>
          <w:sz w:val="24"/>
          <w:szCs w:val="24"/>
          <w:lang w:eastAsia="it-IT"/>
        </w:rPr>
        <w:t>ll’area “RDI per tutti” selezionando l’evento d’interesse.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sz w:val="24"/>
          <w:szCs w:val="24"/>
          <w:lang w:eastAsia="it-IT"/>
        </w:rPr>
        <w:t xml:space="preserve">All’interno della richiesta stessa, </w:t>
      </w:r>
      <w:r w:rsidRPr="003B012A">
        <w:rPr>
          <w:rFonts w:ascii="Garamond" w:hAnsi="Garamond" w:cs="Times New Roman"/>
          <w:color w:val="000000"/>
          <w:sz w:val="24"/>
          <w:szCs w:val="24"/>
        </w:rPr>
        <w:t xml:space="preserve">esprimere il proprio interesse a partecipare attraverso il comando “Esprimi interesse” contenuto nella finestra visualizzata. In questo modo l’Operatore Economico potrà iniziare a compilare la propria risposta dall’Area “Mia risposta”, cliccando il tasto “Rispondi” e successivamente “Modifica Risposta”. Al termine della compilazione per inoltrare correttamente la propria domanda di interesse sarà necessario cliccare su “Invia Risposta”. </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Per eventuale supporto tecnico, è possibile rivolgersi al “Servizio Assistenza Fornitori” secondo le modalità riportate sul Portale.</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p>
    <w:p w:rsidR="00F123F0" w:rsidRPr="003B012A" w:rsidRDefault="00F123F0" w:rsidP="00F123F0">
      <w:pPr>
        <w:autoSpaceDE w:val="0"/>
        <w:autoSpaceDN w:val="0"/>
        <w:adjustRightInd w:val="0"/>
        <w:ind w:right="-2" w:firstLine="0"/>
        <w:jc w:val="both"/>
        <w:rPr>
          <w:rFonts w:ascii="Garamond" w:hAnsi="Garamond" w:cs="Times New Roman"/>
          <w:b/>
          <w:color w:val="000000"/>
          <w:sz w:val="24"/>
          <w:szCs w:val="24"/>
        </w:rPr>
      </w:pPr>
      <w:r w:rsidRPr="003B012A">
        <w:rPr>
          <w:rFonts w:ascii="Garamond" w:hAnsi="Garamond" w:cs="Times New Roman"/>
          <w:b/>
          <w:color w:val="000000"/>
          <w:sz w:val="24"/>
          <w:szCs w:val="24"/>
        </w:rPr>
        <w:t>Il termine per la presentazione delle manifestazioni di interesse è fissato per il giorno e l’ora pubblicati sul Portale di gara.</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Non saranno prese in considerazione e verranno pertanto escluse, le manifestazioni di interesse:</w:t>
      </w:r>
    </w:p>
    <w:p w:rsidR="00F123F0" w:rsidRPr="003B012A" w:rsidRDefault="00F123F0" w:rsidP="00F123F0">
      <w:pPr>
        <w:pStyle w:val="Paragrafoelenco"/>
        <w:numPr>
          <w:ilvl w:val="0"/>
          <w:numId w:val="1"/>
        </w:numPr>
        <w:autoSpaceDE w:val="0"/>
        <w:autoSpaceDN w:val="0"/>
        <w:adjustRightInd w:val="0"/>
        <w:spacing w:after="0" w:line="240" w:lineRule="auto"/>
        <w:ind w:left="426" w:right="-2" w:hanging="426"/>
        <w:jc w:val="both"/>
        <w:rPr>
          <w:rFonts w:ascii="Garamond" w:hAnsi="Garamond" w:cs="Times New Roman"/>
          <w:color w:val="000000"/>
          <w:sz w:val="24"/>
          <w:szCs w:val="24"/>
        </w:rPr>
      </w:pPr>
      <w:r w:rsidRPr="003B012A">
        <w:rPr>
          <w:rFonts w:ascii="Garamond" w:hAnsi="Garamond" w:cs="Times New Roman"/>
          <w:color w:val="000000"/>
          <w:sz w:val="24"/>
          <w:szCs w:val="24"/>
        </w:rPr>
        <w:lastRenderedPageBreak/>
        <w:t>inviate oltre il termine indicato;</w:t>
      </w:r>
    </w:p>
    <w:p w:rsidR="00F123F0" w:rsidRPr="003B012A" w:rsidRDefault="00F123F0" w:rsidP="00F123F0">
      <w:pPr>
        <w:pStyle w:val="Paragrafoelenco"/>
        <w:numPr>
          <w:ilvl w:val="0"/>
          <w:numId w:val="1"/>
        </w:numPr>
        <w:autoSpaceDE w:val="0"/>
        <w:autoSpaceDN w:val="0"/>
        <w:adjustRightInd w:val="0"/>
        <w:spacing w:after="0" w:line="240" w:lineRule="auto"/>
        <w:ind w:left="426" w:right="-2" w:hanging="426"/>
        <w:jc w:val="both"/>
        <w:rPr>
          <w:rFonts w:ascii="Garamond" w:hAnsi="Garamond" w:cs="Times New Roman"/>
          <w:color w:val="000000"/>
          <w:sz w:val="24"/>
          <w:szCs w:val="24"/>
        </w:rPr>
      </w:pPr>
      <w:r w:rsidRPr="003B012A">
        <w:rPr>
          <w:rFonts w:ascii="Garamond" w:hAnsi="Garamond" w:cs="Times New Roman"/>
          <w:color w:val="000000"/>
          <w:sz w:val="24"/>
          <w:szCs w:val="24"/>
        </w:rPr>
        <w:t>presentate con modalità differenti da quanto sopra descritto;</w:t>
      </w:r>
    </w:p>
    <w:p w:rsidR="00F123F0" w:rsidRPr="003B012A" w:rsidRDefault="00F123F0" w:rsidP="00F123F0">
      <w:pPr>
        <w:pStyle w:val="Paragrafoelenco"/>
        <w:numPr>
          <w:ilvl w:val="0"/>
          <w:numId w:val="1"/>
        </w:numPr>
        <w:autoSpaceDE w:val="0"/>
        <w:autoSpaceDN w:val="0"/>
        <w:adjustRightInd w:val="0"/>
        <w:spacing w:after="0" w:line="240" w:lineRule="auto"/>
        <w:ind w:left="426" w:right="-2" w:hanging="426"/>
        <w:jc w:val="both"/>
        <w:rPr>
          <w:rFonts w:ascii="Garamond" w:hAnsi="Garamond" w:cs="Times New Roman"/>
          <w:color w:val="000000"/>
          <w:sz w:val="24"/>
          <w:szCs w:val="24"/>
        </w:rPr>
      </w:pPr>
      <w:r w:rsidRPr="003B012A">
        <w:rPr>
          <w:rFonts w:ascii="Garamond" w:hAnsi="Garamond" w:cs="Times New Roman"/>
          <w:color w:val="000000"/>
          <w:sz w:val="24"/>
          <w:szCs w:val="24"/>
        </w:rPr>
        <w:t>che abbiano documentazione incompleta.</w:t>
      </w:r>
    </w:p>
    <w:p w:rsidR="00F123F0" w:rsidRPr="003B012A" w:rsidRDefault="00F123F0" w:rsidP="00F123F0">
      <w:pPr>
        <w:autoSpaceDE w:val="0"/>
        <w:autoSpaceDN w:val="0"/>
        <w:adjustRightInd w:val="0"/>
        <w:ind w:firstLine="0"/>
        <w:jc w:val="both"/>
        <w:rPr>
          <w:rFonts w:ascii="Garamond" w:hAnsi="Garamond" w:cs="Times New Roman"/>
          <w:bCs/>
          <w:color w:val="000000"/>
          <w:sz w:val="24"/>
          <w:szCs w:val="24"/>
        </w:rPr>
      </w:pPr>
    </w:p>
    <w:p w:rsidR="00F123F0" w:rsidRPr="003B012A" w:rsidRDefault="00F123F0" w:rsidP="00E06D16">
      <w:pPr>
        <w:ind w:firstLine="0"/>
        <w:jc w:val="both"/>
        <w:rPr>
          <w:rFonts w:ascii="Garamond" w:hAnsi="Garamond" w:cs="Times New Roman"/>
          <w:bCs/>
          <w:color w:val="000000"/>
          <w:sz w:val="24"/>
          <w:szCs w:val="24"/>
        </w:rPr>
      </w:pPr>
      <w:r w:rsidRPr="003B012A">
        <w:rPr>
          <w:rFonts w:ascii="Garamond" w:hAnsi="Garamond" w:cs="Times New Roman"/>
          <w:bCs/>
          <w:color w:val="000000"/>
          <w:sz w:val="24"/>
          <w:szCs w:val="24"/>
        </w:rPr>
        <w:t>É possibile ottenere chiarimenti sulla presente procedura mediante la proposizione di quesiti scritti utilizzando l’area “Messaggi” di gara presente sul Portale, almeno 8 giorni prima della scadenza del termine fissato per la presentazione della manifestazione interesse.</w:t>
      </w:r>
    </w:p>
    <w:p w:rsidR="00F123F0" w:rsidRPr="003B012A" w:rsidRDefault="00F123F0" w:rsidP="00E06D16">
      <w:pPr>
        <w:ind w:firstLine="0"/>
        <w:jc w:val="both"/>
        <w:rPr>
          <w:rFonts w:ascii="Garamond" w:hAnsi="Garamond" w:cs="Times New Roman"/>
          <w:bCs/>
          <w:color w:val="000000"/>
          <w:sz w:val="24"/>
          <w:szCs w:val="24"/>
        </w:rPr>
      </w:pPr>
      <w:r w:rsidRPr="003B012A">
        <w:rPr>
          <w:rFonts w:ascii="Garamond" w:hAnsi="Garamond" w:cs="Times New Roman"/>
          <w:bCs/>
          <w:color w:val="000000"/>
          <w:sz w:val="24"/>
          <w:szCs w:val="24"/>
        </w:rPr>
        <w:t xml:space="preserve">Si sottolinea che, per effettuare richieste di chiarimenti, il Concorrente dovrà essere abilitato al Portale. </w:t>
      </w:r>
    </w:p>
    <w:p w:rsidR="00F123F0" w:rsidRPr="003B012A" w:rsidRDefault="00F123F0" w:rsidP="00E06D16">
      <w:pPr>
        <w:ind w:firstLine="0"/>
        <w:jc w:val="both"/>
        <w:rPr>
          <w:rFonts w:ascii="Garamond" w:hAnsi="Garamond" w:cs="Times New Roman"/>
          <w:bCs/>
          <w:color w:val="000000"/>
          <w:sz w:val="24"/>
          <w:szCs w:val="24"/>
        </w:rPr>
      </w:pPr>
      <w:r w:rsidRPr="003B012A">
        <w:rPr>
          <w:rFonts w:ascii="Garamond" w:hAnsi="Garamond" w:cs="Times New Roman"/>
          <w:bCs/>
          <w:color w:val="000000"/>
          <w:sz w:val="24"/>
          <w:szCs w:val="24"/>
        </w:rPr>
        <w:t xml:space="preserve">Le richieste di chiarimenti devono essere formulate esclusivamente in lingua italiana. Ai sensi dell’art. 74 comma 4 del Codice, le risposte a tutte le richieste presentate in tempo utile saranno inviate in forma anonima, tramite l’area “Messaggi” del Portale all’indirizzo </w:t>
      </w:r>
      <w:hyperlink r:id="rId10" w:history="1">
        <w:r w:rsidRPr="003B012A">
          <w:rPr>
            <w:rStyle w:val="Collegamentoipertestuale"/>
            <w:rFonts w:ascii="Garamond" w:hAnsi="Garamond" w:cs="Times New Roman"/>
            <w:bCs/>
            <w:sz w:val="24"/>
            <w:szCs w:val="24"/>
          </w:rPr>
          <w:t>https://autostrade.bravosolution.com</w:t>
        </w:r>
      </w:hyperlink>
      <w:r w:rsidRPr="003B012A">
        <w:rPr>
          <w:rFonts w:ascii="Garamond" w:hAnsi="Garamond" w:cs="Times New Roman"/>
          <w:bCs/>
          <w:color w:val="000000"/>
          <w:sz w:val="24"/>
          <w:szCs w:val="24"/>
        </w:rPr>
        <w:t>.</w:t>
      </w:r>
    </w:p>
    <w:p w:rsidR="00F123F0" w:rsidRPr="003B012A" w:rsidRDefault="00F123F0" w:rsidP="00E06D16">
      <w:pPr>
        <w:ind w:firstLine="0"/>
        <w:jc w:val="both"/>
        <w:rPr>
          <w:rFonts w:ascii="Garamond" w:hAnsi="Garamond" w:cs="Times New Roman"/>
          <w:bCs/>
          <w:color w:val="000000"/>
          <w:sz w:val="24"/>
          <w:szCs w:val="24"/>
        </w:rPr>
      </w:pPr>
      <w:r w:rsidRPr="003B012A">
        <w:rPr>
          <w:rFonts w:ascii="Garamond" w:hAnsi="Garamond" w:cs="Times New Roman"/>
          <w:bCs/>
          <w:color w:val="000000"/>
          <w:sz w:val="24"/>
          <w:szCs w:val="24"/>
        </w:rPr>
        <w:t>Non sono ammessi chiarimenti telefonici.</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r w:rsidRPr="003B012A">
        <w:rPr>
          <w:rFonts w:ascii="Garamond" w:hAnsi="Garamond" w:cs="Times New Roman"/>
          <w:bCs/>
          <w:color w:val="000000"/>
          <w:sz w:val="24"/>
          <w:szCs w:val="24"/>
        </w:rPr>
        <w:t>I rischi circa la mancata trasmissione ed il mancato recapito della manifestazione di interesse sono a carico del mittente, restando esclusa, in tal caso, ogni responsabilità di ASPI.</w:t>
      </w:r>
    </w:p>
    <w:p w:rsidR="00F123F0" w:rsidRPr="003B012A" w:rsidRDefault="00F123F0" w:rsidP="00F123F0">
      <w:pPr>
        <w:autoSpaceDE w:val="0"/>
        <w:autoSpaceDN w:val="0"/>
        <w:adjustRightInd w:val="0"/>
        <w:ind w:firstLine="0"/>
        <w:jc w:val="both"/>
        <w:rPr>
          <w:rFonts w:ascii="Garamond" w:hAnsi="Garamond" w:cs="Times New Roman"/>
          <w:b/>
          <w:bCs/>
          <w:color w:val="000000"/>
          <w:sz w:val="24"/>
          <w:szCs w:val="24"/>
          <w:u w:val="single"/>
        </w:rPr>
      </w:pPr>
    </w:p>
    <w:p w:rsidR="00F123F0" w:rsidRPr="003B012A" w:rsidRDefault="00F123F0" w:rsidP="00E06D16">
      <w:pPr>
        <w:pStyle w:val="Paragrafoelenco"/>
        <w:numPr>
          <w:ilvl w:val="0"/>
          <w:numId w:val="2"/>
        </w:numPr>
        <w:autoSpaceDE w:val="0"/>
        <w:autoSpaceDN w:val="0"/>
        <w:adjustRightInd w:val="0"/>
        <w:spacing w:after="0" w:line="240" w:lineRule="auto"/>
        <w:ind w:left="284" w:hanging="284"/>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t>CRITERI E MODALITA’ DI SELEZIONE DEGLI OPERATORI DA INVITARE A</w:t>
      </w:r>
      <w:r>
        <w:rPr>
          <w:rFonts w:ascii="Garamond" w:hAnsi="Garamond" w:cs="Times New Roman"/>
          <w:b/>
          <w:bCs/>
          <w:color w:val="000000"/>
          <w:sz w:val="24"/>
          <w:szCs w:val="24"/>
          <w:u w:val="single"/>
        </w:rPr>
        <w:t xml:space="preserve">LLA SUCCESSIVA FASE DELLA </w:t>
      </w:r>
      <w:r w:rsidRPr="003B012A">
        <w:rPr>
          <w:rFonts w:ascii="Garamond" w:hAnsi="Garamond" w:cs="Times New Roman"/>
          <w:b/>
          <w:bCs/>
          <w:color w:val="000000"/>
          <w:sz w:val="24"/>
          <w:szCs w:val="24"/>
          <w:u w:val="single"/>
        </w:rPr>
        <w:t xml:space="preserve"> PROCEDURA </w:t>
      </w:r>
      <w:r>
        <w:rPr>
          <w:rFonts w:ascii="Garamond" w:hAnsi="Garamond" w:cs="Times New Roman"/>
          <w:b/>
          <w:bCs/>
          <w:color w:val="000000"/>
          <w:sz w:val="24"/>
          <w:szCs w:val="24"/>
          <w:u w:val="single"/>
        </w:rPr>
        <w:t>DI AFFIDAMENTO</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Gli Operatori Economici ritenuti idonei in base ai requisiti dichiarati, ai sensi del presente avviso, verranno ammessi alla selezione per l’eventuale invito alla successiva </w:t>
      </w:r>
      <w:r>
        <w:rPr>
          <w:rFonts w:ascii="Garamond" w:hAnsi="Garamond" w:cs="Times New Roman"/>
          <w:color w:val="000000"/>
          <w:sz w:val="24"/>
          <w:szCs w:val="24"/>
        </w:rPr>
        <w:t xml:space="preserve">fase della presente </w:t>
      </w:r>
      <w:r w:rsidRPr="003B012A">
        <w:rPr>
          <w:rFonts w:ascii="Garamond" w:hAnsi="Garamond" w:cs="Times New Roman"/>
          <w:color w:val="000000"/>
          <w:sz w:val="24"/>
          <w:szCs w:val="24"/>
        </w:rPr>
        <w:t xml:space="preserve">procedura </w:t>
      </w:r>
      <w:r>
        <w:rPr>
          <w:rFonts w:ascii="Garamond" w:hAnsi="Garamond" w:cs="Times New Roman"/>
          <w:color w:val="000000"/>
          <w:sz w:val="24"/>
          <w:szCs w:val="24"/>
        </w:rPr>
        <w:t>di affidamento</w:t>
      </w:r>
      <w:r w:rsidRPr="003B012A">
        <w:rPr>
          <w:rFonts w:ascii="Garamond" w:hAnsi="Garamond" w:cs="Times New Roman"/>
          <w:color w:val="000000"/>
          <w:sz w:val="24"/>
          <w:szCs w:val="24"/>
        </w:rPr>
        <w:t>.</w:t>
      </w:r>
    </w:p>
    <w:p w:rsidR="00F123F0" w:rsidRPr="003B012A" w:rsidRDefault="00F123F0" w:rsidP="00F123F0">
      <w:pPr>
        <w:autoSpaceDE w:val="0"/>
        <w:autoSpaceDN w:val="0"/>
        <w:adjustRightInd w:val="0"/>
        <w:ind w:firstLine="0"/>
        <w:jc w:val="both"/>
        <w:rPr>
          <w:rFonts w:ascii="Garamond" w:hAnsi="Garamond" w:cs="Times New Roman"/>
          <w:b/>
          <w:bCs/>
          <w:color w:val="000000"/>
          <w:sz w:val="24"/>
          <w:szCs w:val="24"/>
        </w:rPr>
      </w:pPr>
      <w:r w:rsidRPr="003B012A">
        <w:rPr>
          <w:rFonts w:ascii="Garamond" w:hAnsi="Garamond" w:cs="Times New Roman"/>
          <w:color w:val="000000"/>
          <w:sz w:val="24"/>
          <w:szCs w:val="24"/>
        </w:rPr>
        <w:t xml:space="preserve"> L’invito sarà rivolt</w:t>
      </w:r>
      <w:bookmarkStart w:id="0" w:name="_GoBack"/>
      <w:bookmarkEnd w:id="0"/>
      <w:r w:rsidRPr="003B012A">
        <w:rPr>
          <w:rFonts w:ascii="Garamond" w:hAnsi="Garamond" w:cs="Times New Roman"/>
          <w:color w:val="000000"/>
          <w:sz w:val="24"/>
          <w:szCs w:val="24"/>
        </w:rPr>
        <w:t xml:space="preserve">o a un numero massimo </w:t>
      </w:r>
      <w:r w:rsidRPr="00E06D16">
        <w:rPr>
          <w:rFonts w:ascii="Garamond" w:hAnsi="Garamond" w:cs="Times New Roman"/>
          <w:color w:val="000000"/>
          <w:sz w:val="24"/>
          <w:szCs w:val="24"/>
        </w:rPr>
        <w:t xml:space="preserve">di </w:t>
      </w:r>
      <w:r w:rsidR="00E06D16" w:rsidRPr="00E06D16">
        <w:rPr>
          <w:rFonts w:ascii="Garamond" w:hAnsi="Garamond" w:cs="Times New Roman"/>
          <w:color w:val="000000"/>
          <w:sz w:val="24"/>
          <w:szCs w:val="24"/>
        </w:rPr>
        <w:t>20</w:t>
      </w:r>
      <w:r w:rsidRPr="00E06D16">
        <w:rPr>
          <w:rFonts w:ascii="Garamond" w:hAnsi="Garamond" w:cs="Times New Roman"/>
          <w:color w:val="000000"/>
          <w:sz w:val="24"/>
          <w:szCs w:val="24"/>
        </w:rPr>
        <w:t xml:space="preserve"> (</w:t>
      </w:r>
      <w:r w:rsidR="00E06D16" w:rsidRPr="00E06D16">
        <w:rPr>
          <w:rFonts w:ascii="Garamond" w:hAnsi="Garamond" w:cs="Times New Roman"/>
          <w:color w:val="000000"/>
          <w:sz w:val="24"/>
          <w:szCs w:val="24"/>
        </w:rPr>
        <w:t>venti</w:t>
      </w:r>
      <w:r w:rsidRPr="00E06D16">
        <w:rPr>
          <w:rFonts w:ascii="Garamond" w:hAnsi="Garamond" w:cs="Times New Roman"/>
          <w:color w:val="000000"/>
          <w:sz w:val="24"/>
          <w:szCs w:val="24"/>
        </w:rPr>
        <w:t>)</w:t>
      </w:r>
      <w:r w:rsidRPr="003B012A">
        <w:rPr>
          <w:rFonts w:ascii="Garamond" w:hAnsi="Garamond" w:cs="Times New Roman"/>
          <w:color w:val="000000"/>
          <w:sz w:val="24"/>
          <w:szCs w:val="24"/>
        </w:rPr>
        <w:t xml:space="preserve"> Operatori Economici se sussistono aspiranti idonei in tale numero, salvo il limite minimo previsto dal Codice. A tal fine nel caso di presentazione di manifestazione di interesse superiori a tale numero</w:t>
      </w:r>
      <w:r w:rsidRPr="003B012A">
        <w:rPr>
          <w:rFonts w:ascii="Garamond" w:hAnsi="Garamond" w:cs="Times New Roman"/>
          <w:b/>
          <w:color w:val="000000"/>
          <w:sz w:val="24"/>
          <w:szCs w:val="24"/>
        </w:rPr>
        <w:t xml:space="preserve"> </w:t>
      </w:r>
      <w:r w:rsidRPr="003B012A">
        <w:rPr>
          <w:rFonts w:ascii="Garamond" w:hAnsi="Garamond" w:cs="Times New Roman"/>
          <w:color w:val="000000"/>
          <w:sz w:val="24"/>
          <w:szCs w:val="24"/>
        </w:rPr>
        <w:t xml:space="preserve">si procederà ad individuare gli Operatori Economici da invitare tramite sorteggio pubblico che avrà luogo presso gli uffici della Direzione </w:t>
      </w:r>
      <w:r w:rsidR="00E06D16">
        <w:rPr>
          <w:rFonts w:ascii="Garamond" w:hAnsi="Garamond" w:cs="Times New Roman"/>
          <w:color w:val="000000"/>
          <w:sz w:val="24"/>
          <w:szCs w:val="24"/>
        </w:rPr>
        <w:t>5º</w:t>
      </w:r>
      <w:r w:rsidRPr="003B012A">
        <w:rPr>
          <w:rFonts w:ascii="Garamond" w:hAnsi="Garamond" w:cs="Times New Roman"/>
          <w:color w:val="000000"/>
          <w:sz w:val="24"/>
          <w:szCs w:val="24"/>
        </w:rPr>
        <w:t xml:space="preserve"> Tronco di Autostrade per l’Italia S.p.A. </w:t>
      </w:r>
      <w:r w:rsidR="00E06D16">
        <w:rPr>
          <w:rFonts w:ascii="Garamond" w:hAnsi="Garamond" w:cs="Times New Roman"/>
          <w:color w:val="000000"/>
          <w:sz w:val="24"/>
          <w:szCs w:val="24"/>
        </w:rPr>
        <w:t>Via Milano n. 8</w:t>
      </w:r>
      <w:r w:rsidRPr="003B012A">
        <w:rPr>
          <w:rFonts w:ascii="Garamond" w:hAnsi="Garamond" w:cs="Times New Roman"/>
          <w:color w:val="000000"/>
          <w:sz w:val="24"/>
          <w:szCs w:val="24"/>
        </w:rPr>
        <w:t xml:space="preserve"> il giorno </w:t>
      </w:r>
      <w:r w:rsidR="00E06D16" w:rsidRPr="00E06D16">
        <w:rPr>
          <w:rFonts w:ascii="Garamond" w:hAnsi="Garamond" w:cs="Times New Roman"/>
          <w:color w:val="000000"/>
          <w:sz w:val="24"/>
          <w:szCs w:val="24"/>
        </w:rPr>
        <w:t>…………..</w:t>
      </w:r>
      <w:r w:rsidRPr="00E06D16">
        <w:rPr>
          <w:rFonts w:ascii="Garamond" w:hAnsi="Garamond" w:cs="Times New Roman"/>
          <w:color w:val="000000"/>
          <w:sz w:val="24"/>
          <w:szCs w:val="24"/>
        </w:rPr>
        <w:t xml:space="preserve"> alle ore </w:t>
      </w:r>
      <w:r w:rsidR="00DD5947">
        <w:rPr>
          <w:rFonts w:ascii="Garamond" w:hAnsi="Garamond" w:cs="Times New Roman"/>
          <w:color w:val="000000"/>
          <w:sz w:val="24"/>
          <w:szCs w:val="24"/>
        </w:rPr>
        <w:t>10:00.</w:t>
      </w:r>
      <w:r w:rsidRPr="003B012A">
        <w:rPr>
          <w:rFonts w:ascii="Garamond" w:hAnsi="Garamond" w:cs="Times New Roman"/>
          <w:b/>
          <w:color w:val="000000"/>
          <w:sz w:val="24"/>
          <w:szCs w:val="24"/>
        </w:rPr>
        <w:t xml:space="preserve"> </w:t>
      </w:r>
      <w:r w:rsidRPr="003B012A">
        <w:rPr>
          <w:rFonts w:ascii="Garamond" w:hAnsi="Garamond" w:cs="Times New Roman"/>
          <w:color w:val="000000"/>
          <w:sz w:val="24"/>
          <w:szCs w:val="24"/>
        </w:rPr>
        <w:t xml:space="preserve">Saranno ammessi a presenziare i Legali Rappresentanti degli Operatori Economici o soggetti muniti di specifica delega loro conferita dai suddetti Legali Rappresentanti. </w:t>
      </w:r>
      <w:r w:rsidRPr="003B012A">
        <w:rPr>
          <w:rFonts w:ascii="Garamond" w:hAnsi="Garamond" w:cs="Times New Roman"/>
          <w:b/>
          <w:bCs/>
          <w:color w:val="000000"/>
          <w:sz w:val="24"/>
          <w:szCs w:val="24"/>
        </w:rPr>
        <w:t xml:space="preserve">Le ragioni sociali degli Operatori Economici selezionati tramite sorteggio non verranno rese note, né saranno accessibili, prima della scadenza del termine di presentazione delle offerte, in ossequio alla disposizione in materia di differimento del diritto di accesso di cui all’art. 53, </w:t>
      </w:r>
      <w:r w:rsidR="00E06D16">
        <w:rPr>
          <w:rFonts w:ascii="Garamond" w:hAnsi="Garamond" w:cs="Times New Roman"/>
          <w:b/>
          <w:bCs/>
          <w:color w:val="000000"/>
          <w:sz w:val="24"/>
          <w:szCs w:val="24"/>
        </w:rPr>
        <w:t xml:space="preserve">comma 2, </w:t>
      </w:r>
      <w:proofErr w:type="spellStart"/>
      <w:r w:rsidR="00E06D16">
        <w:rPr>
          <w:rFonts w:ascii="Garamond" w:hAnsi="Garamond" w:cs="Times New Roman"/>
          <w:b/>
          <w:bCs/>
          <w:color w:val="000000"/>
          <w:sz w:val="24"/>
          <w:szCs w:val="24"/>
        </w:rPr>
        <w:t>lett</w:t>
      </w:r>
      <w:proofErr w:type="spellEnd"/>
      <w:r w:rsidR="00E06D16">
        <w:rPr>
          <w:rFonts w:ascii="Garamond" w:hAnsi="Garamond" w:cs="Times New Roman"/>
          <w:b/>
          <w:bCs/>
          <w:color w:val="000000"/>
          <w:sz w:val="24"/>
          <w:szCs w:val="24"/>
        </w:rPr>
        <w:t xml:space="preserve">. b), del Codice. </w:t>
      </w:r>
    </w:p>
    <w:p w:rsidR="00F123F0" w:rsidRDefault="00F123F0" w:rsidP="00F123F0">
      <w:pPr>
        <w:autoSpaceDE w:val="0"/>
        <w:autoSpaceDN w:val="0"/>
        <w:adjustRightInd w:val="0"/>
        <w:ind w:firstLine="0"/>
        <w:jc w:val="both"/>
        <w:rPr>
          <w:rFonts w:ascii="Garamond" w:hAnsi="Garamond" w:cs="Times New Roman"/>
          <w:color w:val="000000"/>
          <w:sz w:val="24"/>
          <w:szCs w:val="24"/>
        </w:rPr>
      </w:pPr>
      <w:r w:rsidRPr="003B012A">
        <w:rPr>
          <w:rFonts w:ascii="Garamond" w:hAnsi="Garamond" w:cs="Times New Roman"/>
          <w:color w:val="000000"/>
          <w:sz w:val="24"/>
          <w:szCs w:val="24"/>
        </w:rPr>
        <w:t xml:space="preserve">Si fa presente sin da ora che, qualora il numero di Operatori Economici che dovessero rispondere alla presente procedura fosse inferiore a 5, la Stazione Appaltante, nel rispetto delle richiamate Linee guida ANAC n. 4/2016 e </w:t>
      </w:r>
      <w:proofErr w:type="spellStart"/>
      <w:r w:rsidRPr="003B012A">
        <w:rPr>
          <w:rFonts w:ascii="Garamond" w:hAnsi="Garamond" w:cs="Times New Roman"/>
          <w:color w:val="000000"/>
          <w:sz w:val="24"/>
          <w:szCs w:val="24"/>
        </w:rPr>
        <w:t>s.m.i.</w:t>
      </w:r>
      <w:proofErr w:type="spellEnd"/>
      <w:r w:rsidRPr="003B012A">
        <w:rPr>
          <w:rFonts w:ascii="Garamond" w:hAnsi="Garamond" w:cs="Times New Roman"/>
          <w:color w:val="000000"/>
          <w:sz w:val="24"/>
          <w:szCs w:val="24"/>
        </w:rPr>
        <w:t>, si riserva la facoltà di consultare per la medesima categoria merceologica relativa all’oggetto del presente Avviso il proprio albo Fornitori ovvero elenchi di altre stazioni appaltanti nonché consultare ulteriori Operatori Economici.</w:t>
      </w:r>
      <w:r w:rsidRPr="00AE7287">
        <w:rPr>
          <w:rFonts w:ascii="Garamond" w:hAnsi="Garamond" w:cs="Times New Roman"/>
          <w:color w:val="000000"/>
          <w:sz w:val="24"/>
          <w:szCs w:val="24"/>
        </w:rPr>
        <w:t xml:space="preserve"> </w:t>
      </w:r>
    </w:p>
    <w:p w:rsidR="00F123F0" w:rsidRDefault="00F123F0" w:rsidP="00F123F0">
      <w:pPr>
        <w:autoSpaceDE w:val="0"/>
        <w:autoSpaceDN w:val="0"/>
        <w:adjustRightInd w:val="0"/>
        <w:ind w:firstLine="0"/>
        <w:jc w:val="both"/>
        <w:rPr>
          <w:rFonts w:ascii="Garamond" w:hAnsi="Garamond" w:cs="Times New Roman"/>
          <w:color w:val="000000"/>
          <w:sz w:val="24"/>
          <w:szCs w:val="24"/>
        </w:rPr>
      </w:pPr>
      <w:r w:rsidRPr="00AE7287">
        <w:rPr>
          <w:rFonts w:ascii="Garamond" w:hAnsi="Garamond" w:cs="Times New Roman"/>
          <w:color w:val="000000"/>
          <w:sz w:val="24"/>
          <w:szCs w:val="24"/>
        </w:rPr>
        <w:t>Si fa presente sin d’ora che in caso di collegamento/</w:t>
      </w:r>
      <w:r>
        <w:rPr>
          <w:rFonts w:ascii="Garamond" w:hAnsi="Garamond" w:cs="Times New Roman"/>
          <w:color w:val="000000"/>
          <w:sz w:val="24"/>
          <w:szCs w:val="24"/>
        </w:rPr>
        <w:t xml:space="preserve">controllo tra due o più società </w:t>
      </w:r>
      <w:r w:rsidRPr="00AE7287">
        <w:rPr>
          <w:rFonts w:ascii="Garamond" w:hAnsi="Garamond" w:cs="Times New Roman"/>
          <w:color w:val="000000"/>
          <w:sz w:val="24"/>
          <w:szCs w:val="24"/>
        </w:rPr>
        <w:t xml:space="preserve">partecipanti alla presente procedura, nella scelta dell’impresa </w:t>
      </w:r>
      <w:r>
        <w:rPr>
          <w:rFonts w:ascii="Garamond" w:hAnsi="Garamond" w:cs="Times New Roman"/>
          <w:color w:val="000000"/>
          <w:sz w:val="24"/>
          <w:szCs w:val="24"/>
        </w:rPr>
        <w:t xml:space="preserve">da invitare verrà utilizzato il </w:t>
      </w:r>
      <w:r w:rsidRPr="00AE7287">
        <w:rPr>
          <w:rFonts w:ascii="Garamond" w:hAnsi="Garamond" w:cs="Times New Roman"/>
          <w:color w:val="000000"/>
          <w:sz w:val="24"/>
          <w:szCs w:val="24"/>
        </w:rPr>
        <w:t>criterio dell’ordine cronologico di arrivo delle domande di manifestazione di interesse.</w:t>
      </w:r>
    </w:p>
    <w:p w:rsidR="00F123F0" w:rsidRPr="00F35B73" w:rsidRDefault="00F123F0" w:rsidP="00F123F0">
      <w:pPr>
        <w:autoSpaceDE w:val="0"/>
        <w:autoSpaceDN w:val="0"/>
        <w:adjustRightInd w:val="0"/>
        <w:ind w:firstLine="0"/>
        <w:jc w:val="both"/>
        <w:rPr>
          <w:rFonts w:ascii="Garamond" w:hAnsi="Garamond" w:cs="Times New Roman"/>
          <w:color w:val="000000"/>
          <w:sz w:val="24"/>
          <w:szCs w:val="24"/>
        </w:rPr>
      </w:pPr>
      <w:r w:rsidRPr="00F35B73">
        <w:rPr>
          <w:rFonts w:ascii="Garamond" w:hAnsi="Garamond" w:cs="Times New Roman"/>
          <w:color w:val="000000"/>
          <w:sz w:val="24"/>
          <w:szCs w:val="24"/>
        </w:rPr>
        <w:t>Gli Operatori Economici ritenuti idonei in base ai requisiti dichiarati, ai sensi del presente avviso,</w:t>
      </w:r>
    </w:p>
    <w:p w:rsidR="00F123F0" w:rsidRDefault="00F123F0" w:rsidP="00F123F0">
      <w:pPr>
        <w:autoSpaceDE w:val="0"/>
        <w:autoSpaceDN w:val="0"/>
        <w:adjustRightInd w:val="0"/>
        <w:ind w:firstLine="0"/>
        <w:jc w:val="both"/>
        <w:rPr>
          <w:rFonts w:ascii="Garamond" w:hAnsi="Garamond" w:cs="Times New Roman"/>
          <w:color w:val="000000"/>
          <w:sz w:val="24"/>
          <w:szCs w:val="24"/>
        </w:rPr>
      </w:pPr>
      <w:r w:rsidRPr="00F35B73">
        <w:rPr>
          <w:rFonts w:ascii="Garamond" w:hAnsi="Garamond" w:cs="Times New Roman"/>
          <w:color w:val="000000"/>
          <w:sz w:val="24"/>
          <w:szCs w:val="24"/>
        </w:rPr>
        <w:t>verranno ammessi alla selezione per l’eventuale invito alla successiva fase della procedura</w:t>
      </w:r>
      <w:r>
        <w:rPr>
          <w:rFonts w:ascii="Garamond" w:hAnsi="Garamond" w:cs="Times New Roman"/>
          <w:color w:val="000000"/>
          <w:sz w:val="24"/>
          <w:szCs w:val="24"/>
        </w:rPr>
        <w:t>.</w:t>
      </w:r>
    </w:p>
    <w:p w:rsidR="00F123F0" w:rsidRPr="003B012A" w:rsidRDefault="00F123F0" w:rsidP="00F123F0">
      <w:pPr>
        <w:autoSpaceDE w:val="0"/>
        <w:autoSpaceDN w:val="0"/>
        <w:adjustRightInd w:val="0"/>
        <w:ind w:firstLine="0"/>
        <w:jc w:val="both"/>
        <w:rPr>
          <w:rFonts w:ascii="Garamond" w:hAnsi="Garamond" w:cs="Times New Roman"/>
          <w:b/>
          <w:bCs/>
          <w:color w:val="000000"/>
          <w:sz w:val="24"/>
          <w:szCs w:val="24"/>
        </w:rPr>
      </w:pPr>
    </w:p>
    <w:p w:rsidR="00FC1832" w:rsidRPr="00FC1832" w:rsidRDefault="00F123F0" w:rsidP="00942755">
      <w:pPr>
        <w:pStyle w:val="Paragrafoelenco"/>
        <w:numPr>
          <w:ilvl w:val="0"/>
          <w:numId w:val="2"/>
        </w:numPr>
        <w:autoSpaceDE w:val="0"/>
        <w:autoSpaceDN w:val="0"/>
        <w:adjustRightInd w:val="0"/>
        <w:ind w:right="-2"/>
        <w:jc w:val="both"/>
        <w:rPr>
          <w:rFonts w:ascii="Garamond" w:hAnsi="Garamond" w:cs="Times New Roman"/>
          <w:color w:val="000000"/>
          <w:sz w:val="24"/>
          <w:szCs w:val="24"/>
        </w:rPr>
      </w:pPr>
      <w:r w:rsidRPr="00FC1832">
        <w:rPr>
          <w:rFonts w:ascii="Garamond" w:hAnsi="Garamond" w:cs="Times New Roman"/>
          <w:b/>
          <w:bCs/>
          <w:color w:val="000000"/>
          <w:sz w:val="24"/>
          <w:szCs w:val="24"/>
        </w:rPr>
        <w:t xml:space="preserve"> </w:t>
      </w:r>
      <w:r w:rsidRPr="00FC1832">
        <w:rPr>
          <w:rFonts w:ascii="Garamond" w:hAnsi="Garamond" w:cs="Times New Roman"/>
          <w:b/>
          <w:bCs/>
          <w:color w:val="000000"/>
          <w:sz w:val="24"/>
          <w:szCs w:val="24"/>
          <w:u w:val="single"/>
        </w:rPr>
        <w:t>TRATTAMENTO DEI DATI PERSONALI</w:t>
      </w:r>
    </w:p>
    <w:p w:rsidR="00F123F0" w:rsidRDefault="00F123F0" w:rsidP="00942755">
      <w:pPr>
        <w:pStyle w:val="Paragrafoelenco"/>
        <w:autoSpaceDE w:val="0"/>
        <w:autoSpaceDN w:val="0"/>
        <w:adjustRightInd w:val="0"/>
        <w:ind w:left="0" w:right="-2"/>
        <w:jc w:val="both"/>
        <w:rPr>
          <w:rFonts w:ascii="Garamond" w:hAnsi="Garamond" w:cs="Times New Roman"/>
          <w:color w:val="000000"/>
          <w:sz w:val="24"/>
          <w:szCs w:val="24"/>
        </w:rPr>
      </w:pPr>
      <w:r w:rsidRPr="00FC1832">
        <w:rPr>
          <w:rFonts w:ascii="Garamond" w:hAnsi="Garamond" w:cs="Times New Roman"/>
          <w:color w:val="000000"/>
          <w:sz w:val="24"/>
          <w:szCs w:val="24"/>
        </w:rPr>
        <w:t xml:space="preserve">I dati raccolti saranno trattati, anche con strumenti informatici, ai sensi del Regolamento Europeo 2016/679 (GDPR) nell’ambito della procedura di gara regolata dal presente avviso. Si rimanda all’informativa completa sul trattamento dei dati personali resa ai sensi dell’art. 13 del GDPR, come da schema in allegato, di cui il Concorrente ai fini della partecipazione alla presente procedura dovrà prendere visione, acconsentendo, altresì, al trattamento dei dati giudiziari con la sottoscrizione della dichiarazione in calce alla medesima informativa. </w:t>
      </w:r>
    </w:p>
    <w:p w:rsidR="00AD2315" w:rsidRPr="00FC1832" w:rsidRDefault="00AD2315" w:rsidP="00942755">
      <w:pPr>
        <w:pStyle w:val="Paragrafoelenco"/>
        <w:autoSpaceDE w:val="0"/>
        <w:autoSpaceDN w:val="0"/>
        <w:adjustRightInd w:val="0"/>
        <w:ind w:left="0" w:right="-2"/>
        <w:jc w:val="both"/>
        <w:rPr>
          <w:rFonts w:ascii="Garamond" w:hAnsi="Garamond" w:cs="Times New Roman"/>
          <w:color w:val="000000"/>
          <w:sz w:val="24"/>
          <w:szCs w:val="24"/>
        </w:rPr>
      </w:pPr>
    </w:p>
    <w:p w:rsidR="00F123F0" w:rsidRPr="003B012A" w:rsidRDefault="00F123F0" w:rsidP="00E06D16">
      <w:pPr>
        <w:pStyle w:val="Paragrafoelenco"/>
        <w:numPr>
          <w:ilvl w:val="0"/>
          <w:numId w:val="2"/>
        </w:numPr>
        <w:autoSpaceDE w:val="0"/>
        <w:autoSpaceDN w:val="0"/>
        <w:adjustRightInd w:val="0"/>
        <w:spacing w:after="0" w:line="240" w:lineRule="auto"/>
        <w:ind w:left="284" w:hanging="284"/>
        <w:jc w:val="both"/>
        <w:rPr>
          <w:rFonts w:ascii="Garamond" w:hAnsi="Garamond" w:cs="Times New Roman"/>
          <w:b/>
          <w:bCs/>
          <w:color w:val="000000"/>
          <w:sz w:val="24"/>
          <w:szCs w:val="24"/>
          <w:u w:val="single"/>
        </w:rPr>
      </w:pPr>
      <w:r w:rsidRPr="003B012A">
        <w:rPr>
          <w:rFonts w:ascii="Garamond" w:hAnsi="Garamond" w:cs="Times New Roman"/>
          <w:b/>
          <w:bCs/>
          <w:color w:val="000000"/>
          <w:sz w:val="24"/>
          <w:szCs w:val="24"/>
          <w:u w:val="single"/>
        </w:rPr>
        <w:lastRenderedPageBreak/>
        <w:t>PUBBLICAZIONE AVVISO</w:t>
      </w:r>
    </w:p>
    <w:p w:rsidR="00F123F0" w:rsidRPr="003B012A" w:rsidRDefault="00F123F0" w:rsidP="00F123F0">
      <w:pPr>
        <w:autoSpaceDE w:val="0"/>
        <w:autoSpaceDN w:val="0"/>
        <w:adjustRightInd w:val="0"/>
        <w:ind w:right="-2" w:firstLine="0"/>
        <w:jc w:val="both"/>
        <w:rPr>
          <w:rFonts w:ascii="Garamond" w:hAnsi="Garamond" w:cs="Times New Roman"/>
          <w:color w:val="000000"/>
          <w:sz w:val="24"/>
          <w:szCs w:val="24"/>
        </w:rPr>
      </w:pPr>
      <w:r w:rsidRPr="003B012A">
        <w:rPr>
          <w:rFonts w:ascii="Garamond" w:hAnsi="Garamond" w:cs="Times New Roman"/>
          <w:color w:val="000000"/>
          <w:sz w:val="24"/>
          <w:szCs w:val="24"/>
        </w:rPr>
        <w:t>Il presente avviso ed il relativo allegato sono pubblicati sul Profilo del Committente nella Sezione raggiungibile</w:t>
      </w:r>
      <w:r w:rsidRPr="003B012A">
        <w:rPr>
          <w:rFonts w:ascii="Garamond" w:eastAsia="Times New Roman" w:hAnsi="Garamond" w:cs="Times New Roman"/>
          <w:bCs/>
          <w:kern w:val="32"/>
          <w:sz w:val="24"/>
          <w:szCs w:val="24"/>
        </w:rPr>
        <w:t xml:space="preserve"> </w:t>
      </w:r>
      <w:r w:rsidRPr="003B012A">
        <w:rPr>
          <w:rFonts w:ascii="Garamond" w:hAnsi="Garamond" w:cs="Times New Roman"/>
          <w:color w:val="000000"/>
          <w:sz w:val="24"/>
          <w:szCs w:val="24"/>
        </w:rPr>
        <w:t xml:space="preserve">dal Portale all’interno dell’area ”Bandi e avvisi pubblici”, al seguente indirizzo: </w:t>
      </w:r>
      <w:hyperlink r:id="rId11" w:history="1">
        <w:r w:rsidRPr="003B012A">
          <w:rPr>
            <w:rStyle w:val="Collegamentoipertestuale"/>
            <w:rFonts w:ascii="Garamond" w:hAnsi="Garamond" w:cs="Times New Roman"/>
            <w:sz w:val="24"/>
            <w:szCs w:val="24"/>
          </w:rPr>
          <w:t>https://autostrade.bravosolution.com</w:t>
        </w:r>
      </w:hyperlink>
      <w:r w:rsidRPr="003B012A">
        <w:rPr>
          <w:rStyle w:val="Collegamentoipertestuale"/>
          <w:rFonts w:ascii="Garamond" w:hAnsi="Garamond" w:cs="Times New Roman"/>
          <w:sz w:val="24"/>
          <w:szCs w:val="24"/>
        </w:rPr>
        <w:t xml:space="preserve"> </w:t>
      </w:r>
      <w:r w:rsidRPr="003B012A">
        <w:rPr>
          <w:rFonts w:ascii="Garamond" w:hAnsi="Garamond" w:cs="Times New Roman"/>
          <w:color w:val="000000"/>
          <w:sz w:val="24"/>
          <w:szCs w:val="24"/>
        </w:rPr>
        <w:t>per almeno 15 giorni naturali e consecutivi.</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p>
    <w:p w:rsidR="00F123F0" w:rsidRPr="003B012A" w:rsidRDefault="00F123F0" w:rsidP="00F123F0">
      <w:pPr>
        <w:autoSpaceDE w:val="0"/>
        <w:autoSpaceDN w:val="0"/>
        <w:adjustRightInd w:val="0"/>
        <w:ind w:firstLine="0"/>
        <w:jc w:val="center"/>
        <w:rPr>
          <w:rFonts w:ascii="Garamond" w:hAnsi="Garamond" w:cs="Times New Roman"/>
          <w:b/>
          <w:color w:val="000000"/>
          <w:sz w:val="24"/>
          <w:szCs w:val="24"/>
        </w:rPr>
      </w:pPr>
      <w:r w:rsidRPr="003B012A">
        <w:rPr>
          <w:rFonts w:ascii="Garamond" w:hAnsi="Garamond" w:cs="Times New Roman"/>
          <w:b/>
          <w:color w:val="000000"/>
          <w:sz w:val="24"/>
          <w:szCs w:val="24"/>
        </w:rPr>
        <w:t>AUTOSTRADE PER L’ITALIA S.p.A.</w:t>
      </w:r>
    </w:p>
    <w:p w:rsidR="00F123F0" w:rsidRDefault="00E06D16" w:rsidP="00F123F0">
      <w:pPr>
        <w:autoSpaceDE w:val="0"/>
        <w:autoSpaceDN w:val="0"/>
        <w:adjustRightInd w:val="0"/>
        <w:ind w:firstLine="0"/>
        <w:jc w:val="center"/>
        <w:rPr>
          <w:rFonts w:ascii="Garamond" w:hAnsi="Garamond" w:cs="Times New Roman"/>
          <w:b/>
          <w:color w:val="000000"/>
          <w:sz w:val="24"/>
          <w:szCs w:val="24"/>
        </w:rPr>
      </w:pPr>
      <w:r>
        <w:rPr>
          <w:rFonts w:ascii="Garamond" w:hAnsi="Garamond" w:cs="Times New Roman"/>
          <w:b/>
          <w:color w:val="000000"/>
          <w:sz w:val="24"/>
          <w:szCs w:val="24"/>
        </w:rPr>
        <w:t>Direzione 5º Tronco</w:t>
      </w:r>
    </w:p>
    <w:p w:rsidR="00E06D16" w:rsidRDefault="00E06D16" w:rsidP="00F123F0">
      <w:pPr>
        <w:autoSpaceDE w:val="0"/>
        <w:autoSpaceDN w:val="0"/>
        <w:adjustRightInd w:val="0"/>
        <w:ind w:firstLine="0"/>
        <w:jc w:val="center"/>
        <w:rPr>
          <w:rFonts w:ascii="Garamond" w:hAnsi="Garamond" w:cs="Times New Roman"/>
          <w:b/>
          <w:color w:val="000000"/>
          <w:sz w:val="24"/>
          <w:szCs w:val="24"/>
        </w:rPr>
      </w:pPr>
      <w:r>
        <w:rPr>
          <w:rFonts w:ascii="Garamond" w:hAnsi="Garamond" w:cs="Times New Roman"/>
          <w:b/>
          <w:color w:val="000000"/>
          <w:sz w:val="24"/>
          <w:szCs w:val="24"/>
        </w:rPr>
        <w:t>Il Direttore</w:t>
      </w:r>
    </w:p>
    <w:p w:rsidR="00E06D16" w:rsidRPr="00E06D16" w:rsidRDefault="00E06D16" w:rsidP="00F123F0">
      <w:pPr>
        <w:autoSpaceDE w:val="0"/>
        <w:autoSpaceDN w:val="0"/>
        <w:adjustRightInd w:val="0"/>
        <w:ind w:firstLine="0"/>
        <w:jc w:val="center"/>
        <w:rPr>
          <w:rFonts w:ascii="Garamond" w:hAnsi="Garamond" w:cs="Times New Roman"/>
          <w:i/>
          <w:color w:val="000000"/>
          <w:sz w:val="24"/>
          <w:szCs w:val="24"/>
        </w:rPr>
      </w:pPr>
      <w:r w:rsidRPr="00E06D16">
        <w:rPr>
          <w:rFonts w:ascii="Garamond" w:hAnsi="Garamond" w:cs="Times New Roman"/>
          <w:i/>
          <w:color w:val="000000"/>
          <w:sz w:val="24"/>
          <w:szCs w:val="24"/>
        </w:rPr>
        <w:t>(Ing. Salvatore Belcastro)</w:t>
      </w: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p>
    <w:p w:rsidR="00F123F0" w:rsidRDefault="00F123F0" w:rsidP="00F123F0">
      <w:pPr>
        <w:autoSpaceDE w:val="0"/>
        <w:autoSpaceDN w:val="0"/>
        <w:adjustRightInd w:val="0"/>
        <w:ind w:firstLine="0"/>
        <w:jc w:val="both"/>
        <w:rPr>
          <w:rFonts w:ascii="Garamond" w:hAnsi="Garamond" w:cs="Times New Roman"/>
          <w:color w:val="000000"/>
          <w:sz w:val="24"/>
          <w:szCs w:val="24"/>
        </w:rPr>
      </w:pPr>
    </w:p>
    <w:p w:rsidR="00E06D16" w:rsidRPr="003B012A" w:rsidRDefault="00E06D16" w:rsidP="00F123F0">
      <w:pPr>
        <w:autoSpaceDE w:val="0"/>
        <w:autoSpaceDN w:val="0"/>
        <w:adjustRightInd w:val="0"/>
        <w:ind w:firstLine="0"/>
        <w:jc w:val="both"/>
        <w:rPr>
          <w:rFonts w:ascii="Garamond" w:hAnsi="Garamond" w:cs="Times New Roman"/>
          <w:color w:val="000000"/>
          <w:sz w:val="24"/>
          <w:szCs w:val="24"/>
        </w:rPr>
      </w:pPr>
    </w:p>
    <w:p w:rsidR="00F123F0" w:rsidRPr="003B012A" w:rsidRDefault="00F123F0" w:rsidP="00F123F0">
      <w:pPr>
        <w:autoSpaceDE w:val="0"/>
        <w:autoSpaceDN w:val="0"/>
        <w:adjustRightInd w:val="0"/>
        <w:ind w:firstLine="0"/>
        <w:jc w:val="both"/>
        <w:rPr>
          <w:rFonts w:ascii="Garamond" w:hAnsi="Garamond" w:cs="Times New Roman"/>
          <w:color w:val="000000"/>
          <w:sz w:val="24"/>
          <w:szCs w:val="24"/>
        </w:rPr>
      </w:pPr>
      <w:r w:rsidRPr="003B012A">
        <w:rPr>
          <w:rFonts w:ascii="Garamond" w:hAnsi="Garamond" w:cs="Times New Roman"/>
          <w:b/>
          <w:color w:val="000000"/>
          <w:sz w:val="24"/>
          <w:szCs w:val="24"/>
        </w:rPr>
        <w:t>Allegati:</w:t>
      </w:r>
    </w:p>
    <w:p w:rsidR="00F123F0" w:rsidRPr="003B012A" w:rsidRDefault="00F123F0" w:rsidP="00E06D16">
      <w:pPr>
        <w:pStyle w:val="Paragrafoelenco"/>
        <w:numPr>
          <w:ilvl w:val="0"/>
          <w:numId w:val="6"/>
        </w:numPr>
        <w:autoSpaceDE w:val="0"/>
        <w:autoSpaceDN w:val="0"/>
        <w:adjustRightInd w:val="0"/>
        <w:ind w:left="284" w:hanging="284"/>
        <w:jc w:val="both"/>
        <w:rPr>
          <w:rFonts w:ascii="Garamond" w:hAnsi="Garamond" w:cs="Times New Roman"/>
          <w:color w:val="000000"/>
          <w:sz w:val="24"/>
          <w:szCs w:val="24"/>
        </w:rPr>
      </w:pPr>
      <w:r w:rsidRPr="003B012A">
        <w:rPr>
          <w:rFonts w:ascii="Garamond" w:hAnsi="Garamond" w:cs="Times New Roman"/>
          <w:color w:val="000000"/>
          <w:sz w:val="24"/>
          <w:szCs w:val="24"/>
        </w:rPr>
        <w:t>“Domanda di manifestazione di interesse”.</w:t>
      </w:r>
    </w:p>
    <w:p w:rsidR="00F123F0" w:rsidRPr="003B012A" w:rsidRDefault="00F123F0" w:rsidP="00E06D16">
      <w:pPr>
        <w:pStyle w:val="Paragrafoelenco"/>
        <w:numPr>
          <w:ilvl w:val="0"/>
          <w:numId w:val="6"/>
        </w:numPr>
        <w:autoSpaceDE w:val="0"/>
        <w:autoSpaceDN w:val="0"/>
        <w:adjustRightInd w:val="0"/>
        <w:ind w:left="284" w:hanging="284"/>
        <w:jc w:val="both"/>
        <w:rPr>
          <w:rFonts w:ascii="Garamond" w:hAnsi="Garamond" w:cs="Times New Roman"/>
          <w:color w:val="000000"/>
          <w:sz w:val="24"/>
          <w:szCs w:val="24"/>
        </w:rPr>
      </w:pPr>
      <w:r w:rsidRPr="003B012A">
        <w:rPr>
          <w:rFonts w:ascii="Garamond" w:hAnsi="Garamond" w:cs="Times New Roman"/>
          <w:color w:val="000000"/>
          <w:sz w:val="24"/>
          <w:szCs w:val="24"/>
        </w:rPr>
        <w:t>Informativa sul trattamento dei dati personali ai sensi dell’art. 13 del Regolamento 2016/679 (GDPR).</w:t>
      </w:r>
    </w:p>
    <w:p w:rsidR="00F123F0" w:rsidRPr="003B012A" w:rsidRDefault="00F123F0" w:rsidP="00F123F0">
      <w:pPr>
        <w:ind w:firstLine="0"/>
        <w:rPr>
          <w:rFonts w:ascii="Garamond" w:hAnsi="Garamond" w:cs="Times New Roman"/>
          <w:sz w:val="24"/>
          <w:szCs w:val="24"/>
        </w:rPr>
      </w:pPr>
    </w:p>
    <w:p w:rsidR="00540E86" w:rsidRDefault="00540E86"/>
    <w:sectPr w:rsidR="00540E86" w:rsidSect="00F044F1">
      <w:headerReference w:type="default" r:id="rId12"/>
      <w:pgSz w:w="11906" w:h="16838" w:code="9"/>
      <w:pgMar w:top="1814"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E8" w:rsidRDefault="00143FE8">
      <w:r>
        <w:separator/>
      </w:r>
    </w:p>
  </w:endnote>
  <w:endnote w:type="continuationSeparator" w:id="0">
    <w:p w:rsidR="00143FE8" w:rsidRDefault="0014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E8" w:rsidRDefault="00143FE8">
      <w:r>
        <w:separator/>
      </w:r>
    </w:p>
  </w:footnote>
  <w:footnote w:type="continuationSeparator" w:id="0">
    <w:p w:rsidR="00143FE8" w:rsidRDefault="00143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E8" w:rsidRPr="00A52266" w:rsidRDefault="00143FE8" w:rsidP="00A5226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6DF"/>
    <w:multiLevelType w:val="hybridMultilevel"/>
    <w:tmpl w:val="E28A74D8"/>
    <w:lvl w:ilvl="0" w:tplc="5ADE6BA8">
      <w:numFmt w:val="bullet"/>
      <w:lvlText w:val="-"/>
      <w:lvlJc w:val="left"/>
      <w:pPr>
        <w:ind w:left="849" w:hanging="360"/>
      </w:pPr>
      <w:rPr>
        <w:rFonts w:ascii="Times New Roman" w:eastAsiaTheme="minorHAnsi" w:hAnsi="Times New Roman" w:cs="Times New Roman"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
    <w:nsid w:val="10C03ACB"/>
    <w:multiLevelType w:val="hybridMultilevel"/>
    <w:tmpl w:val="9DEABFB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17FD6825"/>
    <w:multiLevelType w:val="hybridMultilevel"/>
    <w:tmpl w:val="725EFC48"/>
    <w:lvl w:ilvl="0" w:tplc="1DB05078">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8678FE"/>
    <w:multiLevelType w:val="hybridMultilevel"/>
    <w:tmpl w:val="DA9E7010"/>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5">
    <w:nsid w:val="2BC263C6"/>
    <w:multiLevelType w:val="hybridMultilevel"/>
    <w:tmpl w:val="8270650C"/>
    <w:lvl w:ilvl="0" w:tplc="5ADE6BA8">
      <w:numFmt w:val="bullet"/>
      <w:lvlText w:val="-"/>
      <w:lvlJc w:val="left"/>
      <w:pPr>
        <w:ind w:left="786" w:hanging="360"/>
      </w:pPr>
      <w:rPr>
        <w:rFonts w:ascii="Times New Roman" w:eastAsiaTheme="minorHAns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nsid w:val="561E0EF2"/>
    <w:multiLevelType w:val="hybridMultilevel"/>
    <w:tmpl w:val="2B76C538"/>
    <w:lvl w:ilvl="0" w:tplc="0410000F">
      <w:start w:val="1"/>
      <w:numFmt w:val="decimal"/>
      <w:lvlText w:val="%1."/>
      <w:lvlJc w:val="left"/>
      <w:pPr>
        <w:ind w:left="786" w:hanging="360"/>
      </w:pPr>
      <w:rPr>
        <w:rFont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F0"/>
    <w:rsid w:val="00143FE8"/>
    <w:rsid w:val="004315D3"/>
    <w:rsid w:val="00473DC3"/>
    <w:rsid w:val="00540E86"/>
    <w:rsid w:val="005C770F"/>
    <w:rsid w:val="006056EF"/>
    <w:rsid w:val="00673CDB"/>
    <w:rsid w:val="007029EF"/>
    <w:rsid w:val="00707D10"/>
    <w:rsid w:val="008A5300"/>
    <w:rsid w:val="00942755"/>
    <w:rsid w:val="00A52266"/>
    <w:rsid w:val="00A9279A"/>
    <w:rsid w:val="00AD2315"/>
    <w:rsid w:val="00CD1888"/>
    <w:rsid w:val="00CE7D2C"/>
    <w:rsid w:val="00DC61A0"/>
    <w:rsid w:val="00DD5947"/>
    <w:rsid w:val="00E06D16"/>
    <w:rsid w:val="00E937C6"/>
    <w:rsid w:val="00F044F1"/>
    <w:rsid w:val="00F123F0"/>
    <w:rsid w:val="00F27A46"/>
    <w:rsid w:val="00F37B62"/>
    <w:rsid w:val="00FC1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23F0"/>
    <w:pPr>
      <w:spacing w:after="0" w:line="240" w:lineRule="auto"/>
      <w:ind w:hanging="35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3F0"/>
    <w:pPr>
      <w:tabs>
        <w:tab w:val="center" w:pos="4819"/>
        <w:tab w:val="right" w:pos="9638"/>
      </w:tabs>
    </w:pPr>
  </w:style>
  <w:style w:type="character" w:customStyle="1" w:styleId="IntestazioneCarattere">
    <w:name w:val="Intestazione Carattere"/>
    <w:basedOn w:val="Carpredefinitoparagrafo"/>
    <w:link w:val="Intestazione"/>
    <w:uiPriority w:val="99"/>
    <w:rsid w:val="00F123F0"/>
  </w:style>
  <w:style w:type="paragraph" w:styleId="Pidipagina">
    <w:name w:val="footer"/>
    <w:basedOn w:val="Normale"/>
    <w:link w:val="PidipaginaCarattere"/>
    <w:uiPriority w:val="99"/>
    <w:unhideWhenUsed/>
    <w:rsid w:val="00F123F0"/>
    <w:pPr>
      <w:tabs>
        <w:tab w:val="center" w:pos="4819"/>
        <w:tab w:val="right" w:pos="9638"/>
      </w:tabs>
    </w:pPr>
  </w:style>
  <w:style w:type="character" w:customStyle="1" w:styleId="PidipaginaCarattere">
    <w:name w:val="Piè di pagina Carattere"/>
    <w:basedOn w:val="Carpredefinitoparagrafo"/>
    <w:link w:val="Pidipagina"/>
    <w:uiPriority w:val="99"/>
    <w:rsid w:val="00F123F0"/>
  </w:style>
  <w:style w:type="character" w:styleId="Collegamentoipertestuale">
    <w:name w:val="Hyperlink"/>
    <w:basedOn w:val="Carpredefinitoparagrafo"/>
    <w:uiPriority w:val="99"/>
    <w:unhideWhenUsed/>
    <w:rsid w:val="00F123F0"/>
    <w:rPr>
      <w:color w:val="0000FF" w:themeColor="hyperlink"/>
      <w:u w:val="single"/>
    </w:rPr>
  </w:style>
  <w:style w:type="paragraph" w:styleId="Paragrafoelenco">
    <w:name w:val="List Paragraph"/>
    <w:basedOn w:val="Normale"/>
    <w:uiPriority w:val="34"/>
    <w:qFormat/>
    <w:rsid w:val="00F123F0"/>
    <w:pPr>
      <w:spacing w:after="200" w:line="276" w:lineRule="auto"/>
      <w:ind w:left="720" w:firstLine="0"/>
      <w:contextualSpacing/>
    </w:pPr>
  </w:style>
  <w:style w:type="paragraph" w:styleId="Testocommento">
    <w:name w:val="annotation text"/>
    <w:basedOn w:val="Normale"/>
    <w:link w:val="TestocommentoCarattere"/>
    <w:rsid w:val="00F123F0"/>
    <w:pPr>
      <w:spacing w:line="276" w:lineRule="auto"/>
      <w:ind w:firstLine="0"/>
      <w:jc w:val="both"/>
    </w:pPr>
    <w:rPr>
      <w:rFonts w:ascii="Garamond" w:eastAsia="Times New Roman" w:hAnsi="Garamond" w:cs="Times New Roman"/>
      <w:sz w:val="20"/>
      <w:szCs w:val="20"/>
      <w:lang w:val="x-none"/>
    </w:rPr>
  </w:style>
  <w:style w:type="character" w:customStyle="1" w:styleId="TestocommentoCarattere">
    <w:name w:val="Testo commento Carattere"/>
    <w:basedOn w:val="Carpredefinitoparagrafo"/>
    <w:link w:val="Testocommento"/>
    <w:rsid w:val="00F123F0"/>
    <w:rPr>
      <w:rFonts w:ascii="Garamond" w:eastAsia="Times New Roman" w:hAnsi="Garamond" w:cs="Times New Roman"/>
      <w:sz w:val="20"/>
      <w:szCs w:val="20"/>
      <w:lang w:val="x-none"/>
    </w:rPr>
  </w:style>
  <w:style w:type="paragraph" w:styleId="Testofumetto">
    <w:name w:val="Balloon Text"/>
    <w:basedOn w:val="Normale"/>
    <w:link w:val="TestofumettoCarattere"/>
    <w:semiHidden/>
    <w:rsid w:val="00A52266"/>
    <w:pPr>
      <w:ind w:firstLine="0"/>
      <w:jc w:val="both"/>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semiHidden/>
    <w:rsid w:val="00A52266"/>
    <w:rPr>
      <w:rFonts w:ascii="Tahoma" w:eastAsia="Calibri"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23F0"/>
    <w:pPr>
      <w:spacing w:after="0" w:line="240" w:lineRule="auto"/>
      <w:ind w:hanging="35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3F0"/>
    <w:pPr>
      <w:tabs>
        <w:tab w:val="center" w:pos="4819"/>
        <w:tab w:val="right" w:pos="9638"/>
      </w:tabs>
    </w:pPr>
  </w:style>
  <w:style w:type="character" w:customStyle="1" w:styleId="IntestazioneCarattere">
    <w:name w:val="Intestazione Carattere"/>
    <w:basedOn w:val="Carpredefinitoparagrafo"/>
    <w:link w:val="Intestazione"/>
    <w:uiPriority w:val="99"/>
    <w:rsid w:val="00F123F0"/>
  </w:style>
  <w:style w:type="paragraph" w:styleId="Pidipagina">
    <w:name w:val="footer"/>
    <w:basedOn w:val="Normale"/>
    <w:link w:val="PidipaginaCarattere"/>
    <w:uiPriority w:val="99"/>
    <w:unhideWhenUsed/>
    <w:rsid w:val="00F123F0"/>
    <w:pPr>
      <w:tabs>
        <w:tab w:val="center" w:pos="4819"/>
        <w:tab w:val="right" w:pos="9638"/>
      </w:tabs>
    </w:pPr>
  </w:style>
  <w:style w:type="character" w:customStyle="1" w:styleId="PidipaginaCarattere">
    <w:name w:val="Piè di pagina Carattere"/>
    <w:basedOn w:val="Carpredefinitoparagrafo"/>
    <w:link w:val="Pidipagina"/>
    <w:uiPriority w:val="99"/>
    <w:rsid w:val="00F123F0"/>
  </w:style>
  <w:style w:type="character" w:styleId="Collegamentoipertestuale">
    <w:name w:val="Hyperlink"/>
    <w:basedOn w:val="Carpredefinitoparagrafo"/>
    <w:uiPriority w:val="99"/>
    <w:unhideWhenUsed/>
    <w:rsid w:val="00F123F0"/>
    <w:rPr>
      <w:color w:val="0000FF" w:themeColor="hyperlink"/>
      <w:u w:val="single"/>
    </w:rPr>
  </w:style>
  <w:style w:type="paragraph" w:styleId="Paragrafoelenco">
    <w:name w:val="List Paragraph"/>
    <w:basedOn w:val="Normale"/>
    <w:uiPriority w:val="34"/>
    <w:qFormat/>
    <w:rsid w:val="00F123F0"/>
    <w:pPr>
      <w:spacing w:after="200" w:line="276" w:lineRule="auto"/>
      <w:ind w:left="720" w:firstLine="0"/>
      <w:contextualSpacing/>
    </w:pPr>
  </w:style>
  <w:style w:type="paragraph" w:styleId="Testocommento">
    <w:name w:val="annotation text"/>
    <w:basedOn w:val="Normale"/>
    <w:link w:val="TestocommentoCarattere"/>
    <w:rsid w:val="00F123F0"/>
    <w:pPr>
      <w:spacing w:line="276" w:lineRule="auto"/>
      <w:ind w:firstLine="0"/>
      <w:jc w:val="both"/>
    </w:pPr>
    <w:rPr>
      <w:rFonts w:ascii="Garamond" w:eastAsia="Times New Roman" w:hAnsi="Garamond" w:cs="Times New Roman"/>
      <w:sz w:val="20"/>
      <w:szCs w:val="20"/>
      <w:lang w:val="x-none"/>
    </w:rPr>
  </w:style>
  <w:style w:type="character" w:customStyle="1" w:styleId="TestocommentoCarattere">
    <w:name w:val="Testo commento Carattere"/>
    <w:basedOn w:val="Carpredefinitoparagrafo"/>
    <w:link w:val="Testocommento"/>
    <w:rsid w:val="00F123F0"/>
    <w:rPr>
      <w:rFonts w:ascii="Garamond" w:eastAsia="Times New Roman" w:hAnsi="Garamond" w:cs="Times New Roman"/>
      <w:sz w:val="20"/>
      <w:szCs w:val="20"/>
      <w:lang w:val="x-none"/>
    </w:rPr>
  </w:style>
  <w:style w:type="paragraph" w:styleId="Testofumetto">
    <w:name w:val="Balloon Text"/>
    <w:basedOn w:val="Normale"/>
    <w:link w:val="TestofumettoCarattere"/>
    <w:semiHidden/>
    <w:rsid w:val="00A52266"/>
    <w:pPr>
      <w:ind w:firstLine="0"/>
      <w:jc w:val="both"/>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semiHidden/>
    <w:rsid w:val="00A52266"/>
    <w:rPr>
      <w:rFonts w:ascii="Tahoma" w:eastAsia="Calibri"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dt5fianoromano@pec.autostrade.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utostrade.bravosolution.com" TargetMode="External"/><Relationship Id="rId5" Type="http://schemas.openxmlformats.org/officeDocument/2006/relationships/webSettings" Target="webSettings.xml"/><Relationship Id="rId10" Type="http://schemas.openxmlformats.org/officeDocument/2006/relationships/hyperlink" Target="https://autostrade.bravosolution.com" TargetMode="External"/><Relationship Id="rId4" Type="http://schemas.openxmlformats.org/officeDocument/2006/relationships/settings" Target="settings.xml"/><Relationship Id="rId9" Type="http://schemas.openxmlformats.org/officeDocument/2006/relationships/hyperlink" Target="http://www.autostrad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5</Pages>
  <Words>2142</Words>
  <Characters>12214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Autostrade // Per L'Italia</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00688389</dc:creator>
  <cp:lastModifiedBy>00688389</cp:lastModifiedBy>
  <cp:revision>16</cp:revision>
  <cp:lastPrinted>2020-02-04T13:46:00Z</cp:lastPrinted>
  <dcterms:created xsi:type="dcterms:W3CDTF">2020-02-04T10:26:00Z</dcterms:created>
  <dcterms:modified xsi:type="dcterms:W3CDTF">2020-02-05T08:18:00Z</dcterms:modified>
</cp:coreProperties>
</file>